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08BF">
      <w:pPr>
        <w:pStyle w:val="a3"/>
        <w:ind w:firstLine="0"/>
        <w:jc w:val="right"/>
        <w:rPr>
          <w:b/>
          <w:iCs/>
        </w:rPr>
      </w:pPr>
      <w:r>
        <w:rPr>
          <w:bCs/>
          <w:iCs/>
        </w:rPr>
        <w:t>Н.В. Латова, аспирантка ИС РАН</w:t>
      </w:r>
    </w:p>
    <w:p w:rsidR="00000000" w:rsidRDefault="007008BF">
      <w:pPr>
        <w:pStyle w:val="a3"/>
        <w:ind w:firstLine="0"/>
        <w:jc w:val="center"/>
        <w:rPr>
          <w:b/>
          <w:iCs/>
        </w:rPr>
      </w:pPr>
    </w:p>
    <w:p w:rsidR="00000000" w:rsidRDefault="007008BF">
      <w:pPr>
        <w:pStyle w:val="a3"/>
        <w:ind w:firstLine="0"/>
        <w:jc w:val="center"/>
        <w:rPr>
          <w:b/>
          <w:iCs/>
        </w:rPr>
      </w:pPr>
      <w:r>
        <w:rPr>
          <w:b/>
          <w:iCs/>
        </w:rPr>
        <w:t>ЧЕМУ УЧИТ СКАЗКА?</w:t>
      </w:r>
    </w:p>
    <w:p w:rsidR="00000000" w:rsidRDefault="007008BF">
      <w:pPr>
        <w:pStyle w:val="a3"/>
        <w:ind w:firstLine="0"/>
        <w:jc w:val="center"/>
        <w:rPr>
          <w:b/>
          <w:iCs/>
        </w:rPr>
      </w:pPr>
      <w:r>
        <w:rPr>
          <w:b/>
          <w:iCs/>
        </w:rPr>
        <w:t>(О российской ментальности)</w:t>
      </w:r>
    </w:p>
    <w:p w:rsidR="00000000" w:rsidRDefault="007008BF">
      <w:pPr>
        <w:pStyle w:val="a3"/>
        <w:ind w:firstLine="0"/>
        <w:jc w:val="center"/>
        <w:rPr>
          <w:b/>
          <w:iCs/>
        </w:rPr>
      </w:pPr>
    </w:p>
    <w:p w:rsidR="00000000" w:rsidRDefault="007008BF">
      <w:pPr>
        <w:pStyle w:val="a3"/>
        <w:ind w:firstLine="0"/>
        <w:jc w:val="center"/>
        <w:rPr>
          <w:b/>
          <w:i/>
          <w:sz w:val="20"/>
        </w:rPr>
      </w:pPr>
    </w:p>
    <w:p w:rsidR="00000000" w:rsidRDefault="007008BF">
      <w:pPr>
        <w:pStyle w:val="a3"/>
        <w:rPr>
          <w:bCs/>
          <w:iCs/>
        </w:rPr>
      </w:pPr>
      <w:r>
        <w:rPr>
          <w:bCs/>
          <w:iCs/>
        </w:rPr>
        <w:t xml:space="preserve"> Закрытая до недавнего времени тема «национальной ментальности» в после</w:t>
      </w:r>
      <w:r>
        <w:rPr>
          <w:bCs/>
          <w:iCs/>
        </w:rPr>
        <w:t>д</w:t>
      </w:r>
      <w:r>
        <w:rPr>
          <w:bCs/>
          <w:iCs/>
        </w:rPr>
        <w:t>ние годы приобрела не только самую широкую популярность, но и особое звучание для Ро</w:t>
      </w:r>
      <w:r>
        <w:rPr>
          <w:bCs/>
          <w:iCs/>
        </w:rPr>
        <w:t>с</w:t>
      </w:r>
      <w:r>
        <w:rPr>
          <w:bCs/>
          <w:iCs/>
        </w:rPr>
        <w:t>сии, ищущей свое ме</w:t>
      </w:r>
      <w:r>
        <w:rPr>
          <w:bCs/>
          <w:iCs/>
        </w:rPr>
        <w:t>сто и свой путь развития. Среди огромного количества публикаций, относящихся в лучшем случае ко всякого рода околонаучной публиц</w:t>
      </w:r>
      <w:r>
        <w:rPr>
          <w:bCs/>
          <w:iCs/>
        </w:rPr>
        <w:t>и</w:t>
      </w:r>
      <w:r>
        <w:rPr>
          <w:bCs/>
          <w:iCs/>
        </w:rPr>
        <w:t>стике, а в худшем – написанных в жанре «как бог на душу положит», все большую роль начинают играть серьезные академические иссл</w:t>
      </w:r>
      <w:r>
        <w:rPr>
          <w:bCs/>
          <w:iCs/>
        </w:rPr>
        <w:t>едования, связанные с создан</w:t>
      </w:r>
      <w:r>
        <w:rPr>
          <w:bCs/>
          <w:iCs/>
        </w:rPr>
        <w:t>и</w:t>
      </w:r>
      <w:r>
        <w:rPr>
          <w:bCs/>
          <w:iCs/>
        </w:rPr>
        <w:t>ем отечественной традиции изучения национальной ментальности. Нео</w:t>
      </w:r>
      <w:r>
        <w:rPr>
          <w:bCs/>
          <w:iCs/>
        </w:rPr>
        <w:t>б</w:t>
      </w:r>
      <w:r>
        <w:rPr>
          <w:bCs/>
          <w:iCs/>
        </w:rPr>
        <w:t>ходимость и своевременность такой работы сама по себе не вызывает никаких с</w:t>
      </w:r>
      <w:r>
        <w:rPr>
          <w:bCs/>
          <w:iCs/>
        </w:rPr>
        <w:t>о</w:t>
      </w:r>
      <w:r>
        <w:rPr>
          <w:bCs/>
          <w:iCs/>
        </w:rPr>
        <w:t xml:space="preserve">мнений, вопрос стоит о конкретной форме и содержании этого процесса. </w:t>
      </w:r>
    </w:p>
    <w:p w:rsidR="00000000" w:rsidRDefault="007008BF">
      <w:pPr>
        <w:pStyle w:val="a3"/>
        <w:rPr>
          <w:bCs/>
          <w:iCs/>
        </w:rPr>
      </w:pPr>
      <w:r>
        <w:rPr>
          <w:b/>
          <w:i/>
        </w:rPr>
        <w:t>Методологическа</w:t>
      </w:r>
      <w:r>
        <w:rPr>
          <w:b/>
          <w:i/>
        </w:rPr>
        <w:t xml:space="preserve">я прелюдия. </w:t>
      </w:r>
      <w:r>
        <w:rPr>
          <w:bCs/>
          <w:iCs/>
          <w:u w:val="single"/>
        </w:rPr>
        <w:t>Первый</w:t>
      </w:r>
      <w:r>
        <w:rPr>
          <w:bCs/>
          <w:iCs/>
        </w:rPr>
        <w:t xml:space="preserve"> необходимый </w:t>
      </w:r>
      <w:r>
        <w:rPr>
          <w:bCs/>
          <w:iCs/>
          <w:u w:val="single"/>
        </w:rPr>
        <w:t>шаг</w:t>
      </w:r>
      <w:r>
        <w:rPr>
          <w:bCs/>
          <w:iCs/>
        </w:rPr>
        <w:t xml:space="preserve"> при разработке л</w:t>
      </w:r>
      <w:r>
        <w:rPr>
          <w:bCs/>
          <w:iCs/>
        </w:rPr>
        <w:t>ю</w:t>
      </w:r>
      <w:r>
        <w:rPr>
          <w:bCs/>
          <w:iCs/>
        </w:rPr>
        <w:t xml:space="preserve">бой целостной концепции – </w:t>
      </w:r>
      <w:r>
        <w:rPr>
          <w:bCs/>
          <w:i/>
        </w:rPr>
        <w:t>выбор угла зрения</w:t>
      </w:r>
      <w:r>
        <w:rPr>
          <w:bCs/>
          <w:iCs/>
        </w:rPr>
        <w:t>. Таким углом зрения нам кажется принятое в современной этнопсихол</w:t>
      </w:r>
      <w:r>
        <w:rPr>
          <w:bCs/>
          <w:iCs/>
        </w:rPr>
        <w:t>о</w:t>
      </w:r>
      <w:r>
        <w:rPr>
          <w:bCs/>
          <w:iCs/>
        </w:rPr>
        <w:t xml:space="preserve">гии противопоставление двух подходов – emic- и etic-подходов. Различия между ними заключаются </w:t>
      </w:r>
      <w:r>
        <w:rPr>
          <w:bCs/>
          <w:iCs/>
        </w:rPr>
        <w:t>в той роли, которая отводится культурному многообр</w:t>
      </w:r>
      <w:r>
        <w:rPr>
          <w:bCs/>
          <w:iCs/>
        </w:rPr>
        <w:t>а</w:t>
      </w:r>
      <w:r>
        <w:rPr>
          <w:bCs/>
          <w:iCs/>
        </w:rPr>
        <w:t>зию.</w:t>
      </w:r>
    </w:p>
    <w:p w:rsidR="00000000" w:rsidRDefault="007008BF">
      <w:pPr>
        <w:pStyle w:val="a3"/>
        <w:rPr>
          <w:bCs/>
          <w:iCs/>
        </w:rPr>
      </w:pPr>
      <w:r>
        <w:rPr>
          <w:bCs/>
          <w:iCs/>
        </w:rPr>
        <w:t>В emic-подходе особое внимание уделяется «нам», а «они» существуют в пе</w:t>
      </w:r>
      <w:r>
        <w:rPr>
          <w:bCs/>
          <w:iCs/>
        </w:rPr>
        <w:t>р</w:t>
      </w:r>
      <w:r>
        <w:rPr>
          <w:bCs/>
          <w:iCs/>
        </w:rPr>
        <w:t>вую очередь для того, чтобы оттенить уникальность и неповторимость «нас». Мо</w:t>
      </w:r>
      <w:r>
        <w:rPr>
          <w:bCs/>
          <w:iCs/>
        </w:rPr>
        <w:t>ж</w:t>
      </w:r>
      <w:r>
        <w:rPr>
          <w:bCs/>
          <w:iCs/>
        </w:rPr>
        <w:t xml:space="preserve">но сказать, что «они» - это «оправа» для оттенения </w:t>
      </w:r>
      <w:r>
        <w:rPr>
          <w:bCs/>
          <w:iCs/>
        </w:rPr>
        <w:t>красоты «алмаза» нашей сам</w:t>
      </w:r>
      <w:r>
        <w:rPr>
          <w:bCs/>
          <w:iCs/>
        </w:rPr>
        <w:t>о</w:t>
      </w:r>
      <w:r>
        <w:rPr>
          <w:bCs/>
          <w:iCs/>
        </w:rPr>
        <w:t>бытности. Все это вовсе не означает, будто собственная культура не сравнив</w:t>
      </w:r>
      <w:r>
        <w:rPr>
          <w:bCs/>
          <w:iCs/>
        </w:rPr>
        <w:t>а</w:t>
      </w:r>
      <w:r>
        <w:rPr>
          <w:bCs/>
          <w:iCs/>
        </w:rPr>
        <w:t>ется с другими, но такие сравнения делаются лишь после досконального изучения этн</w:t>
      </w:r>
      <w:r>
        <w:rPr>
          <w:bCs/>
          <w:iCs/>
        </w:rPr>
        <w:t>о</w:t>
      </w:r>
      <w:r>
        <w:rPr>
          <w:bCs/>
          <w:iCs/>
        </w:rPr>
        <w:t>культурных переменных на уровне той этнической общности, к которой пр</w:t>
      </w:r>
      <w:r>
        <w:rPr>
          <w:bCs/>
          <w:iCs/>
        </w:rPr>
        <w:t>и</w:t>
      </w:r>
      <w:r>
        <w:rPr>
          <w:bCs/>
          <w:iCs/>
        </w:rPr>
        <w:t>на</w:t>
      </w:r>
      <w:r>
        <w:rPr>
          <w:bCs/>
          <w:iCs/>
        </w:rPr>
        <w:t>дл</w:t>
      </w:r>
      <w:r>
        <w:rPr>
          <w:bCs/>
          <w:iCs/>
        </w:rPr>
        <w:t>е</w:t>
      </w:r>
      <w:r>
        <w:rPr>
          <w:bCs/>
          <w:iCs/>
        </w:rPr>
        <w:t xml:space="preserve">жит сам исследователь. </w:t>
      </w:r>
    </w:p>
    <w:p w:rsidR="00000000" w:rsidRDefault="007008BF">
      <w:pPr>
        <w:pStyle w:val="a3"/>
        <w:rPr>
          <w:bCs/>
          <w:iCs/>
        </w:rPr>
      </w:pPr>
      <w:r>
        <w:rPr>
          <w:bCs/>
          <w:iCs/>
        </w:rPr>
        <w:t>В etic-подходе «они» существуют для того, чтобы определить «наше» с «ними» соотношение, «нашу» вписанность в «их» ареал. Речь может идти о том, н</w:t>
      </w:r>
      <w:r>
        <w:rPr>
          <w:bCs/>
          <w:iCs/>
        </w:rPr>
        <w:t>а</w:t>
      </w:r>
      <w:r>
        <w:rPr>
          <w:bCs/>
          <w:iCs/>
        </w:rPr>
        <w:t>сколько красота нашего «алмаза» соответствует окружающей «оправе». Предметом изучен</w:t>
      </w:r>
      <w:r>
        <w:rPr>
          <w:bCs/>
          <w:iCs/>
        </w:rPr>
        <w:t>ия при etic-подходе являются сходство и различие психологических переменных в ра</w:t>
      </w:r>
      <w:r>
        <w:rPr>
          <w:bCs/>
          <w:iCs/>
        </w:rPr>
        <w:t>з</w:t>
      </w:r>
      <w:r>
        <w:rPr>
          <w:bCs/>
          <w:iCs/>
        </w:rPr>
        <w:t>личных культурах и этнических общностях.</w:t>
      </w:r>
    </w:p>
    <w:p w:rsidR="00000000" w:rsidRDefault="007008BF">
      <w:pPr>
        <w:pStyle w:val="a3"/>
        <w:rPr>
          <w:bCs/>
          <w:iCs/>
        </w:rPr>
      </w:pPr>
      <w:r>
        <w:rPr>
          <w:bCs/>
          <w:iCs/>
        </w:rPr>
        <w:t>Возвращаясь к проблемам национальной ментальности, отметим, что чем больше такое исследование направлено на сопоставимость данных в ме</w:t>
      </w:r>
      <w:r>
        <w:rPr>
          <w:bCs/>
          <w:iCs/>
        </w:rPr>
        <w:t>ждунаро</w:t>
      </w:r>
      <w:r>
        <w:rPr>
          <w:bCs/>
          <w:iCs/>
        </w:rPr>
        <w:t>д</w:t>
      </w:r>
      <w:r>
        <w:rPr>
          <w:bCs/>
          <w:iCs/>
        </w:rPr>
        <w:t>ном контексте, тем больше в нем будет от etic-подхода. И наоборот, чем больше нас будет волновать детальное изучение специфики той или иной конкретной наци</w:t>
      </w:r>
      <w:r>
        <w:rPr>
          <w:bCs/>
          <w:iCs/>
        </w:rPr>
        <w:t>о</w:t>
      </w:r>
      <w:r>
        <w:rPr>
          <w:bCs/>
          <w:iCs/>
        </w:rPr>
        <w:t>нальной ме</w:t>
      </w:r>
      <w:r>
        <w:rPr>
          <w:bCs/>
          <w:iCs/>
        </w:rPr>
        <w:t>н</w:t>
      </w:r>
      <w:r>
        <w:rPr>
          <w:bCs/>
          <w:iCs/>
        </w:rPr>
        <w:t>тальности, тем больше будет от emic-подхода</w:t>
      </w:r>
      <w:r>
        <w:rPr>
          <w:rStyle w:val="a4"/>
          <w:bCs/>
          <w:iCs/>
        </w:rPr>
        <w:t xml:space="preserve"> </w:t>
      </w:r>
      <w:r>
        <w:rPr>
          <w:rStyle w:val="a4"/>
          <w:bCs/>
          <w:iCs/>
        </w:rPr>
        <w:footnoteReference w:id="1"/>
      </w:r>
      <w:r>
        <w:rPr>
          <w:bCs/>
          <w:iCs/>
        </w:rPr>
        <w:t xml:space="preserve">. </w:t>
      </w:r>
    </w:p>
    <w:p w:rsidR="00000000" w:rsidRDefault="007008BF">
      <w:pPr>
        <w:pStyle w:val="a3"/>
      </w:pPr>
      <w:r>
        <w:rPr>
          <w:bCs/>
          <w:iCs/>
          <w:u w:val="single"/>
        </w:rPr>
        <w:t>Вторым шагом</w:t>
      </w:r>
      <w:r>
        <w:rPr>
          <w:bCs/>
          <w:iCs/>
        </w:rPr>
        <w:t xml:space="preserve"> будет являться </w:t>
      </w:r>
      <w:r>
        <w:rPr>
          <w:bCs/>
          <w:i/>
        </w:rPr>
        <w:t>выбор</w:t>
      </w:r>
      <w:r>
        <w:rPr>
          <w:bCs/>
          <w:i/>
        </w:rPr>
        <w:t xml:space="preserve"> методики</w:t>
      </w:r>
      <w:r>
        <w:rPr>
          <w:bCs/>
          <w:iCs/>
        </w:rPr>
        <w:t>, посредством которой предп</w:t>
      </w:r>
      <w:r>
        <w:rPr>
          <w:bCs/>
          <w:iCs/>
        </w:rPr>
        <w:t>о</w:t>
      </w:r>
      <w:r>
        <w:rPr>
          <w:bCs/>
          <w:iCs/>
        </w:rPr>
        <w:t>лагается изучать выбранный объект исследования. В начальный период изучения наци</w:t>
      </w:r>
      <w:r>
        <w:rPr>
          <w:bCs/>
          <w:iCs/>
        </w:rPr>
        <w:t>о</w:t>
      </w:r>
      <w:r>
        <w:rPr>
          <w:bCs/>
          <w:iCs/>
        </w:rPr>
        <w:t>нального характера использовались только качественные подходы (особой популярностью на первых порах пользовались путевые заметки и впечатл</w:t>
      </w:r>
      <w:r>
        <w:rPr>
          <w:bCs/>
          <w:iCs/>
        </w:rPr>
        <w:t>ения ин</w:t>
      </w:r>
      <w:r>
        <w:rPr>
          <w:bCs/>
          <w:iCs/>
        </w:rPr>
        <w:t>о</w:t>
      </w:r>
      <w:r>
        <w:rPr>
          <w:bCs/>
          <w:iCs/>
        </w:rPr>
        <w:t xml:space="preserve">странцев, посещавших другие страны). Начиная со второй половины </w:t>
      </w:r>
      <w:r>
        <w:rPr>
          <w:bCs/>
          <w:iCs/>
          <w:lang w:val="en-US"/>
        </w:rPr>
        <w:t>XX</w:t>
      </w:r>
      <w:r>
        <w:rPr>
          <w:bCs/>
          <w:iCs/>
        </w:rPr>
        <w:t xml:space="preserve"> века, </w:t>
      </w:r>
      <w:r>
        <w:t xml:space="preserve">науки </w:t>
      </w:r>
      <w:r>
        <w:lastRenderedPageBreak/>
        <w:t>об обществе становятся точными наук</w:t>
      </w:r>
      <w:r>
        <w:t>а</w:t>
      </w:r>
      <w:r>
        <w:t>ми, опирающимися на количественные да</w:t>
      </w:r>
      <w:r>
        <w:t>н</w:t>
      </w:r>
      <w:r>
        <w:t>ные конкре</w:t>
      </w:r>
      <w:r>
        <w:t>т</w:t>
      </w:r>
      <w:r>
        <w:t>ных исследований.</w:t>
      </w:r>
    </w:p>
    <w:p w:rsidR="00000000" w:rsidRDefault="007008BF">
      <w:pPr>
        <w:pStyle w:val="a3"/>
      </w:pPr>
      <w:r>
        <w:rPr>
          <w:bCs/>
          <w:iCs/>
          <w:lang w:val="en-US"/>
        </w:rPr>
        <w:t>E</w:t>
      </w:r>
      <w:r>
        <w:rPr>
          <w:bCs/>
          <w:iCs/>
        </w:rPr>
        <w:t>mic-подход и etic-подход,</w:t>
      </w:r>
      <w:r>
        <w:t xml:space="preserve"> с одной стороны, и применение качествен</w:t>
      </w:r>
      <w:r>
        <w:t xml:space="preserve">ных или количественных методик, с другой стороны, дают нам четыре возможных варианта развития отечественной традиции изучения ментальности. </w:t>
      </w:r>
    </w:p>
    <w:p w:rsidR="00000000" w:rsidRDefault="007008BF">
      <w:pPr>
        <w:pStyle w:val="a3"/>
      </w:pPr>
      <w:r>
        <w:t>Каждый из этих четырех вариантов может представлять собой использование наработок, позаимствованных за рубежом (это</w:t>
      </w:r>
      <w:r>
        <w:t xml:space="preserve"> более простой и проторенный путь) или самостоятельно созданных росси</w:t>
      </w:r>
      <w:r>
        <w:t>й</w:t>
      </w:r>
      <w:r>
        <w:t>ских ученых (см. Таблицу 1).</w:t>
      </w:r>
    </w:p>
    <w:p w:rsidR="00000000" w:rsidRDefault="007008BF">
      <w:pPr>
        <w:pStyle w:val="a3"/>
        <w:jc w:val="right"/>
      </w:pPr>
      <w:r>
        <w:t>Таблица 1</w:t>
      </w:r>
    </w:p>
    <w:p w:rsidR="00000000" w:rsidRDefault="007008BF">
      <w:pPr>
        <w:pStyle w:val="a3"/>
        <w:jc w:val="center"/>
      </w:pPr>
      <w:r>
        <w:t>Типология методов изучения национальной ментальности</w:t>
      </w: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5"/>
        <w:gridCol w:w="3571"/>
        <w:gridCol w:w="35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395" w:type="dxa"/>
          </w:tcPr>
          <w:p w:rsidR="00000000" w:rsidRDefault="007008BF">
            <w:pPr>
              <w:pStyle w:val="a3"/>
              <w:ind w:firstLine="0"/>
              <w:rPr>
                <w:bCs/>
                <w:iCs/>
              </w:rPr>
            </w:pPr>
          </w:p>
        </w:tc>
        <w:tc>
          <w:tcPr>
            <w:tcW w:w="3571" w:type="dxa"/>
          </w:tcPr>
          <w:p w:rsidR="00000000" w:rsidRDefault="007008BF">
            <w:pPr>
              <w:pStyle w:val="a3"/>
              <w:ind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Еtic-подход</w:t>
            </w:r>
          </w:p>
        </w:tc>
        <w:tc>
          <w:tcPr>
            <w:tcW w:w="3535" w:type="dxa"/>
          </w:tcPr>
          <w:p w:rsidR="00000000" w:rsidRDefault="007008BF">
            <w:pPr>
              <w:pStyle w:val="a3"/>
              <w:ind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Emic-подход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395" w:type="dxa"/>
          </w:tcPr>
          <w:p w:rsidR="00000000" w:rsidRDefault="007008BF">
            <w:pPr>
              <w:pStyle w:val="a3"/>
              <w:ind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качественные </w:t>
            </w:r>
          </w:p>
          <w:p w:rsidR="00000000" w:rsidRDefault="007008BF">
            <w:pPr>
              <w:pStyle w:val="a3"/>
              <w:ind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метод</w:t>
            </w:r>
            <w:r>
              <w:rPr>
                <w:b/>
                <w:iCs/>
              </w:rPr>
              <w:t>и</w:t>
            </w:r>
            <w:r>
              <w:rPr>
                <w:b/>
                <w:iCs/>
              </w:rPr>
              <w:t>ки</w:t>
            </w:r>
          </w:p>
        </w:tc>
        <w:tc>
          <w:tcPr>
            <w:tcW w:w="3571" w:type="dxa"/>
          </w:tcPr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40005</wp:posOffset>
                      </wp:positionV>
                      <wp:extent cx="914400" cy="622935"/>
                      <wp:effectExtent l="0" t="0" r="0" b="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22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-.65pt;margin-top:3.15pt;width:1in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" filled="f">
                      <v:stroke dashstyle="1 1" endcap="round"/>
                    </v:roundrect>
                  </w:pict>
                </mc:Fallback>
              </mc:AlternateContent>
            </w: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40005</wp:posOffset>
                      </wp:positionV>
                      <wp:extent cx="914400" cy="622935"/>
                      <wp:effectExtent l="0" t="0" r="0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22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89.35pt;margin-top:3.15pt;width:1in;height: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" filled="f"/>
                  </w:pict>
                </mc:Fallback>
              </mc:AlternateContent>
            </w:r>
            <w:r>
              <w:rPr>
                <w:bCs/>
                <w:iCs/>
                <w:sz w:val="18"/>
              </w:rPr>
              <w:t xml:space="preserve">                       </w:t>
            </w: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</w:t>
            </w: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</w:p>
        </w:tc>
        <w:tc>
          <w:tcPr>
            <w:tcW w:w="3535" w:type="dxa"/>
          </w:tcPr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40005</wp:posOffset>
                      </wp:positionV>
                      <wp:extent cx="914400" cy="622935"/>
                      <wp:effectExtent l="0" t="0" r="0" b="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22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90.35pt;margin-top:3.15pt;width:1in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yahQIAAB8FAAAOAAAAZHJzL2Uyb0RvYy54bWysVF1v0zAUfUfiP1h+7/KxNGu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" filled="f"/>
                  </w:pict>
                </mc:Fallback>
              </mc:AlternateContent>
            </w:r>
            <w:r>
              <w:rPr>
                <w:bCs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40005</wp:posOffset>
                      </wp:positionV>
                      <wp:extent cx="914400" cy="622935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22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.35pt;margin-top:3.15pt;width:1in;height:4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" filled="f">
                      <v:stroke dashstyle="1 1" endcap="round"/>
                    </v:roundrect>
                  </w:pict>
                </mc:Fallback>
              </mc:AlternateContent>
            </w: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«Совет</w:t>
            </w:r>
            <w:r>
              <w:rPr>
                <w:bCs/>
                <w:iCs/>
                <w:sz w:val="18"/>
              </w:rPr>
              <w:t xml:space="preserve">ский </w:t>
            </w: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    простой </w:t>
            </w: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    человек»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3395" w:type="dxa"/>
          </w:tcPr>
          <w:p w:rsidR="00000000" w:rsidRDefault="007008BF">
            <w:pPr>
              <w:pStyle w:val="a3"/>
              <w:ind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количественные </w:t>
            </w:r>
          </w:p>
          <w:p w:rsidR="00000000" w:rsidRDefault="007008BF">
            <w:pPr>
              <w:pStyle w:val="a3"/>
              <w:ind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мет</w:t>
            </w:r>
            <w:r>
              <w:rPr>
                <w:b/>
                <w:iCs/>
              </w:rPr>
              <w:t>о</w:t>
            </w:r>
            <w:r>
              <w:rPr>
                <w:b/>
                <w:iCs/>
              </w:rPr>
              <w:t>дики</w:t>
            </w:r>
          </w:p>
        </w:tc>
        <w:tc>
          <w:tcPr>
            <w:tcW w:w="3571" w:type="dxa"/>
          </w:tcPr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  <w:r>
              <w:rPr>
                <w:bCs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55245</wp:posOffset>
                      </wp:positionV>
                      <wp:extent cx="914400" cy="721360"/>
                      <wp:effectExtent l="0" t="0" r="0" b="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21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-.55pt;margin-top:4.35pt;width:1in;height:5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" filled="f">
                      <v:fill opacity="32896f"/>
                      <v:stroke dashstyle="1 1" endcap="round"/>
                    </v:roundrect>
                  </w:pict>
                </mc:Fallback>
              </mc:AlternateContent>
            </w:r>
            <w:r>
              <w:rPr>
                <w:bCs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65405</wp:posOffset>
                      </wp:positionV>
                      <wp:extent cx="914400" cy="71056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105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89.35pt;margin-top:5.15pt;width:1in;height:5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" filled="f"/>
                  </w:pict>
                </mc:Fallback>
              </mc:AlternateContent>
            </w: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</w:p>
          <w:p w:rsidR="00000000" w:rsidRDefault="007008BF">
            <w:pPr>
              <w:pStyle w:val="a3"/>
              <w:tabs>
                <w:tab w:val="left" w:pos="2420"/>
              </w:tabs>
              <w:ind w:firstLine="0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   Агеев В.С.                  проект </w:t>
            </w:r>
            <w:r>
              <w:rPr>
                <w:bCs/>
                <w:iCs/>
                <w:sz w:val="18"/>
                <w:lang w:val="en-US"/>
              </w:rPr>
              <w:t>GLOBE</w:t>
            </w:r>
            <w:r>
              <w:rPr>
                <w:bCs/>
                <w:iCs/>
                <w:sz w:val="18"/>
              </w:rPr>
              <w:t xml:space="preserve">  </w:t>
            </w:r>
          </w:p>
          <w:p w:rsidR="00000000" w:rsidRDefault="007008BF">
            <w:pPr>
              <w:pStyle w:val="a3"/>
              <w:tabs>
                <w:tab w:val="left" w:pos="2420"/>
              </w:tabs>
              <w:ind w:firstLine="0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  </w:t>
            </w: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</w:p>
        </w:tc>
        <w:tc>
          <w:tcPr>
            <w:tcW w:w="3535" w:type="dxa"/>
          </w:tcPr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  <w:r>
              <w:rPr>
                <w:bCs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83820</wp:posOffset>
                      </wp:positionV>
                      <wp:extent cx="914400" cy="692785"/>
                      <wp:effectExtent l="0" t="0" r="0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927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93.05pt;margin-top:6.6pt;width:1in;height:5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" filled="f"/>
                  </w:pict>
                </mc:Fallback>
              </mc:AlternateContent>
            </w:r>
            <w:r>
              <w:rPr>
                <w:bCs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90805</wp:posOffset>
                      </wp:positionV>
                      <wp:extent cx="914400" cy="685800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3.35pt;margin-top:7.15pt;width:1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" filled="f">
                      <v:stroke dashstyle="1 1" endcap="round"/>
                    </v:roundrect>
                  </w:pict>
                </mc:Fallback>
              </mc:AlternateContent>
            </w: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    «Россия </w:t>
            </w: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   на рубеже                         Наумов А. </w:t>
            </w: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       веков», </w:t>
            </w: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   Сикевич З.В.</w:t>
            </w:r>
          </w:p>
          <w:p w:rsidR="00000000" w:rsidRDefault="007008BF">
            <w:pPr>
              <w:pStyle w:val="a3"/>
              <w:ind w:firstLine="0"/>
              <w:rPr>
                <w:bCs/>
                <w:iCs/>
                <w:sz w:val="18"/>
              </w:rPr>
            </w:pPr>
          </w:p>
        </w:tc>
      </w:tr>
    </w:tbl>
    <w:p w:rsidR="00000000" w:rsidRDefault="007008BF">
      <w:pPr>
        <w:pStyle w:val="a3"/>
        <w:rPr>
          <w:bCs/>
          <w:iCs/>
          <w:sz w:val="16"/>
        </w:rPr>
      </w:pPr>
      <w:r>
        <w:rPr>
          <w:bCs/>
          <w:iCs/>
        </w:rPr>
        <w:t xml:space="preserve">            </w:t>
      </w:r>
    </w:p>
    <w:p w:rsidR="00000000" w:rsidRDefault="007008BF">
      <w:pPr>
        <w:pStyle w:val="a3"/>
        <w:rPr>
          <w:bCs/>
          <w:iCs/>
        </w:rPr>
      </w:pPr>
      <w:r>
        <w:rPr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11430</wp:posOffset>
                </wp:positionV>
                <wp:extent cx="457200" cy="22860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22.5pt;margin-top:.9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"/>
            </w:pict>
          </mc:Fallback>
        </mc:AlternateContent>
      </w:r>
      <w:r>
        <w:rPr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11430</wp:posOffset>
                </wp:positionV>
                <wp:extent cx="457200" cy="22860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5.5pt;margin-top:.9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">
                <v:stroke dashstyle="1 1" endcap="round"/>
              </v:roundrect>
            </w:pict>
          </mc:Fallback>
        </mc:AlternateContent>
      </w:r>
      <w:r>
        <w:rPr>
          <w:bCs/>
          <w:iCs/>
        </w:rPr>
        <w:t xml:space="preserve">           - российские методики                    - зарубежные методики</w:t>
      </w:r>
    </w:p>
    <w:p w:rsidR="00000000" w:rsidRDefault="007008BF">
      <w:pPr>
        <w:pStyle w:val="a3"/>
        <w:rPr>
          <w:bCs/>
          <w:iCs/>
        </w:rPr>
      </w:pPr>
    </w:p>
    <w:p w:rsidR="00000000" w:rsidRDefault="007008BF">
      <w:pPr>
        <w:pStyle w:val="a3"/>
        <w:rPr>
          <w:bCs/>
          <w:iCs/>
        </w:rPr>
      </w:pPr>
      <w:r>
        <w:rPr>
          <w:bCs/>
          <w:iCs/>
        </w:rPr>
        <w:t>Полученная нами таблица (матрица методов этноментальных исследований) показательна в двух отношениях. Во-первых, очень хорошо видны «белые пятна» в области сравнительных исследова</w:t>
      </w:r>
      <w:r>
        <w:rPr>
          <w:bCs/>
          <w:iCs/>
        </w:rPr>
        <w:t>ний (</w:t>
      </w:r>
      <w:r>
        <w:rPr>
          <w:bCs/>
          <w:iCs/>
          <w:lang w:val="en-US"/>
        </w:rPr>
        <w:t>etic</w:t>
      </w:r>
      <w:r>
        <w:rPr>
          <w:bCs/>
          <w:iCs/>
        </w:rPr>
        <w:t>-подходов). Выходя на междун</w:t>
      </w:r>
      <w:r>
        <w:rPr>
          <w:bCs/>
          <w:iCs/>
        </w:rPr>
        <w:t>а</w:t>
      </w:r>
      <w:r>
        <w:rPr>
          <w:bCs/>
          <w:iCs/>
        </w:rPr>
        <w:t>родную арену, Россия пока больше озабочена свой собственной неповторимостью (с одной стороны, это попытки восст</w:t>
      </w:r>
      <w:r>
        <w:rPr>
          <w:bCs/>
          <w:iCs/>
        </w:rPr>
        <w:t>а</w:t>
      </w:r>
      <w:r>
        <w:rPr>
          <w:bCs/>
          <w:iCs/>
        </w:rPr>
        <w:t>новить потерянное на мировом уровне влияние, а с другой, - не дающий нам спокойно спать мессианизм), чем в</w:t>
      </w:r>
      <w:r>
        <w:rPr>
          <w:bCs/>
          <w:iCs/>
        </w:rPr>
        <w:t>писанностью в окр</w:t>
      </w:r>
      <w:r>
        <w:rPr>
          <w:bCs/>
          <w:iCs/>
        </w:rPr>
        <w:t>у</w:t>
      </w:r>
      <w:r>
        <w:rPr>
          <w:bCs/>
          <w:iCs/>
        </w:rPr>
        <w:t>ж</w:t>
      </w:r>
      <w:r>
        <w:rPr>
          <w:bCs/>
          <w:iCs/>
        </w:rPr>
        <w:t>а</w:t>
      </w:r>
      <w:r>
        <w:rPr>
          <w:bCs/>
          <w:iCs/>
        </w:rPr>
        <w:t>ющий мир. Причем, хотя используемые методики и не являются калькой с зар</w:t>
      </w:r>
      <w:r>
        <w:rPr>
          <w:bCs/>
          <w:iCs/>
        </w:rPr>
        <w:t>у</w:t>
      </w:r>
      <w:r>
        <w:rPr>
          <w:bCs/>
          <w:iCs/>
        </w:rPr>
        <w:t>бе</w:t>
      </w:r>
      <w:r>
        <w:rPr>
          <w:bCs/>
          <w:iCs/>
        </w:rPr>
        <w:t>ж</w:t>
      </w:r>
      <w:r>
        <w:rPr>
          <w:bCs/>
          <w:iCs/>
        </w:rPr>
        <w:t>ных аналогов (использование основ контент-анализа и семантического дифф</w:t>
      </w:r>
      <w:r>
        <w:rPr>
          <w:bCs/>
          <w:iCs/>
        </w:rPr>
        <w:t>е</w:t>
      </w:r>
      <w:r>
        <w:rPr>
          <w:bCs/>
          <w:iCs/>
        </w:rPr>
        <w:t>ренц</w:t>
      </w:r>
      <w:r>
        <w:rPr>
          <w:bCs/>
          <w:iCs/>
        </w:rPr>
        <w:t>и</w:t>
      </w:r>
      <w:r>
        <w:rPr>
          <w:bCs/>
          <w:iCs/>
        </w:rPr>
        <w:t>ала мы не рассматриваем как заимствование), но и ничего специфически ор</w:t>
      </w:r>
      <w:r>
        <w:rPr>
          <w:bCs/>
          <w:iCs/>
        </w:rPr>
        <w:t>и</w:t>
      </w:r>
      <w:r>
        <w:rPr>
          <w:bCs/>
          <w:iCs/>
        </w:rPr>
        <w:t>гинал</w:t>
      </w:r>
      <w:r>
        <w:rPr>
          <w:bCs/>
          <w:iCs/>
        </w:rPr>
        <w:t>ь</w:t>
      </w:r>
      <w:r>
        <w:rPr>
          <w:bCs/>
          <w:iCs/>
        </w:rPr>
        <w:t xml:space="preserve">ного </w:t>
      </w:r>
      <w:r>
        <w:rPr>
          <w:bCs/>
          <w:iCs/>
        </w:rPr>
        <w:t>в этой области тоже пока не создано. Во-вторых, бросается в глаза малое кол</w:t>
      </w:r>
      <w:r>
        <w:rPr>
          <w:bCs/>
          <w:iCs/>
        </w:rPr>
        <w:t>и</w:t>
      </w:r>
      <w:r>
        <w:rPr>
          <w:bCs/>
          <w:iCs/>
        </w:rPr>
        <w:t>чество совместных исследований (именно они могли бы существенно попо</w:t>
      </w:r>
      <w:r>
        <w:rPr>
          <w:bCs/>
          <w:iCs/>
        </w:rPr>
        <w:t>л</w:t>
      </w:r>
      <w:r>
        <w:rPr>
          <w:bCs/>
          <w:iCs/>
        </w:rPr>
        <w:t>нить с</w:t>
      </w:r>
      <w:r>
        <w:rPr>
          <w:bCs/>
          <w:iCs/>
        </w:rPr>
        <w:t>о</w:t>
      </w:r>
      <w:r>
        <w:rPr>
          <w:bCs/>
          <w:iCs/>
        </w:rPr>
        <w:t>держание квадратов «зарубежных методик»), что, к сожалению, свидетел</w:t>
      </w:r>
      <w:r>
        <w:rPr>
          <w:bCs/>
          <w:iCs/>
        </w:rPr>
        <w:t>ь</w:t>
      </w:r>
      <w:r>
        <w:rPr>
          <w:bCs/>
          <w:iCs/>
        </w:rPr>
        <w:t>ствует о периферийности отечес</w:t>
      </w:r>
      <w:r>
        <w:rPr>
          <w:bCs/>
          <w:iCs/>
        </w:rPr>
        <w:t>т</w:t>
      </w:r>
      <w:r>
        <w:rPr>
          <w:bCs/>
          <w:iCs/>
        </w:rPr>
        <w:t>венн</w:t>
      </w:r>
      <w:r>
        <w:rPr>
          <w:bCs/>
          <w:iCs/>
        </w:rPr>
        <w:t>ой науки.</w:t>
      </w:r>
    </w:p>
    <w:p w:rsidR="00000000" w:rsidRDefault="007008BF">
      <w:pPr>
        <w:pStyle w:val="a3"/>
      </w:pPr>
      <w:r>
        <w:t>Частично ситуация могла бы измениться, если бы больше внимания удел</w:t>
      </w:r>
      <w:r>
        <w:t>я</w:t>
      </w:r>
      <w:r>
        <w:t>лось поиску своих собственных корней не в плане концентрации на самобытности Ро</w:t>
      </w:r>
      <w:r>
        <w:t>с</w:t>
      </w:r>
      <w:r>
        <w:t>сии, а в плане использования оригинальных отечественных методологических нар</w:t>
      </w:r>
      <w:r>
        <w:t>а</w:t>
      </w:r>
      <w:r>
        <w:t>боток. Речь идет о тр</w:t>
      </w:r>
      <w:r>
        <w:t xml:space="preserve">удах русских философов конца </w:t>
      </w:r>
      <w:r>
        <w:rPr>
          <w:lang w:val="en-US"/>
        </w:rPr>
        <w:t>XIX</w:t>
      </w:r>
      <w:r>
        <w:t xml:space="preserve"> – начала </w:t>
      </w:r>
      <w:r>
        <w:rPr>
          <w:lang w:val="en-US"/>
        </w:rPr>
        <w:t>XX</w:t>
      </w:r>
      <w:r>
        <w:t xml:space="preserve"> веков, когда широкое развитие получило литературно-полемичное направление в изучении ро</w:t>
      </w:r>
      <w:r>
        <w:t>с</w:t>
      </w:r>
      <w:r>
        <w:t>сийской национальной ментальности. Именно они первыми в истории отечестве</w:t>
      </w:r>
      <w:r>
        <w:t>н</w:t>
      </w:r>
      <w:r>
        <w:t>ной мысли дали цел</w:t>
      </w:r>
      <w:r>
        <w:t>о</w:t>
      </w:r>
      <w:r>
        <w:t>стное философско-социологическ</w:t>
      </w:r>
      <w:r>
        <w:t>ое, культурно-историческое и наци</w:t>
      </w:r>
      <w:r>
        <w:t>о</w:t>
      </w:r>
      <w:r>
        <w:t>нально-психологическое осмысление феномена российской межэтнической общности. Н</w:t>
      </w:r>
      <w:r>
        <w:t>е</w:t>
      </w:r>
      <w:r>
        <w:t>обходимо, конечно, оговорить, что работа, проделанная ими [Н. А. Бердяев. 1990, 1992, 1999; Н. О. Лосский. 1957; С. Н. Булгаков. 1993, 1997; Б</w:t>
      </w:r>
      <w:r>
        <w:t>. П. Вышеславцев. 1995; И. А. Ильин. 1993; Г. Г. Шпет. 1996.], больше напомин</w:t>
      </w:r>
      <w:r>
        <w:t>а</w:t>
      </w:r>
      <w:r>
        <w:t xml:space="preserve">ет </w:t>
      </w:r>
      <w:r>
        <w:lastRenderedPageBreak/>
        <w:t>скрупулезное (с присущим русским л</w:t>
      </w:r>
      <w:r>
        <w:t>ю</w:t>
      </w:r>
      <w:r>
        <w:t>дям самокопанием и самобичеванием) изуч</w:t>
      </w:r>
      <w:r>
        <w:t>е</w:t>
      </w:r>
      <w:r>
        <w:t>ние скорее самих себя как типичных представителей русской интеллигенции «с</w:t>
      </w:r>
      <w:r>
        <w:t>е</w:t>
      </w:r>
      <w:r>
        <w:t>ребряного века», чем окру</w:t>
      </w:r>
      <w:r>
        <w:t>жающей их социальной действительности. К самому фа</w:t>
      </w:r>
      <w:r>
        <w:t>к</w:t>
      </w:r>
      <w:r>
        <w:t>ту развития русской этнопсихологии как саморефлексии российской филосо</w:t>
      </w:r>
      <w:r>
        <w:t>ф</w:t>
      </w:r>
      <w:r>
        <w:t>с</w:t>
      </w:r>
      <w:r>
        <w:t>т</w:t>
      </w:r>
      <w:r>
        <w:t>в</w:t>
      </w:r>
      <w:r>
        <w:t>у</w:t>
      </w:r>
      <w:r>
        <w:t>ющей интеллигенции можно относиться по разному, но абсолютно бесспо</w:t>
      </w:r>
      <w:r>
        <w:t>р</w:t>
      </w:r>
      <w:r>
        <w:t>но, что эти российские мыслители с точки зрения методологии во</w:t>
      </w:r>
      <w:r>
        <w:t xml:space="preserve"> многом обогнали свое время. Они не были практиками хотя бы потому, что масс</w:t>
      </w:r>
      <w:r>
        <w:t>о</w:t>
      </w:r>
      <w:r>
        <w:t>вые исследования в то время были просто невозможны, но зато были гениальными теоретиками, чисто и</w:t>
      </w:r>
      <w:r>
        <w:t>н</w:t>
      </w:r>
      <w:r>
        <w:t>туитивно во многом предвосхитившими будущие методы этнопсихологии (изуч</w:t>
      </w:r>
      <w:r>
        <w:t>е</w:t>
      </w:r>
      <w:r>
        <w:t>ние стере</w:t>
      </w:r>
      <w:r>
        <w:t>отипов, контент-анализ и даже кросс-культурные исследов</w:t>
      </w:r>
      <w:r>
        <w:t>а</w:t>
      </w:r>
      <w:r>
        <w:t>ния).</w:t>
      </w:r>
    </w:p>
    <w:p w:rsidR="00000000" w:rsidRDefault="007008BF">
      <w:pPr>
        <w:pStyle w:val="a3"/>
        <w:rPr>
          <w:bCs/>
        </w:rPr>
      </w:pPr>
      <w:r>
        <w:t>Среди тех, кто закладывал основы методологии и подходы к изучаемому фен</w:t>
      </w:r>
      <w:r>
        <w:t>о</w:t>
      </w:r>
      <w:r>
        <w:t xml:space="preserve">мену, нас привлекли идеи двух философов - С. Н. Булгакова и </w:t>
      </w:r>
      <w:r>
        <w:rPr>
          <w:bCs/>
        </w:rPr>
        <w:t>Б. П. Вышесла</w:t>
      </w:r>
      <w:r>
        <w:rPr>
          <w:bCs/>
        </w:rPr>
        <w:t>в</w:t>
      </w:r>
      <w:r>
        <w:rPr>
          <w:bCs/>
        </w:rPr>
        <w:t>цева – идеи, органично взаимодополняющие друг др</w:t>
      </w:r>
      <w:r>
        <w:rPr>
          <w:bCs/>
        </w:rPr>
        <w:t>уга и предлагающие методику, вполне приемл</w:t>
      </w:r>
      <w:r>
        <w:rPr>
          <w:bCs/>
        </w:rPr>
        <w:t>е</w:t>
      </w:r>
      <w:r>
        <w:rPr>
          <w:bCs/>
        </w:rPr>
        <w:t>мую и в современных условиях.</w:t>
      </w:r>
    </w:p>
    <w:p w:rsidR="00000000" w:rsidRDefault="007008BF">
      <w:pPr>
        <w:pStyle w:val="a3"/>
      </w:pPr>
      <w:r>
        <w:t>Говоря об отражении русского национального характера в работах философов «серебряного века», сразу хотелось бы отметить, что поставленные проблемы пол</w:t>
      </w:r>
      <w:r>
        <w:t>у</w:t>
      </w:r>
      <w:r>
        <w:t xml:space="preserve">чали зачастую сходное решение у </w:t>
      </w:r>
      <w:r>
        <w:t>разных авторов. Вся разница заключ</w:t>
      </w:r>
      <w:r>
        <w:t>а</w:t>
      </w:r>
      <w:r>
        <w:t>лась, как правило, не в содержании материала, а в его подаче. Несколько более оригинал</w:t>
      </w:r>
      <w:r>
        <w:t>ь</w:t>
      </w:r>
      <w:r>
        <w:t>ным, чем у других философов, являются замечания о национальном характере ру</w:t>
      </w:r>
      <w:r>
        <w:t>с</w:t>
      </w:r>
      <w:r>
        <w:t>ских, сделанные Б. П. Вышеславцевым (1877 – 1954). Русский</w:t>
      </w:r>
      <w:r>
        <w:t xml:space="preserve"> человек безволен, б</w:t>
      </w:r>
      <w:r>
        <w:t>о</w:t>
      </w:r>
      <w:r>
        <w:t>ится труда, постоянно стремится куда-то «за тридевять земель», но скромен и сам</w:t>
      </w:r>
      <w:r>
        <w:t>о</w:t>
      </w:r>
      <w:r>
        <w:t>критичен. Такая нестандартность стереотипов объясняется тем, что, в отличие от большинства своих современников, он использует не метод саморефле</w:t>
      </w:r>
      <w:r>
        <w:t>к</w:t>
      </w:r>
      <w:r>
        <w:t>сии, а иде</w:t>
      </w:r>
      <w:r>
        <w:t>т через изучение «снов народа», через сказки, которые, по его мнению, выраж</w:t>
      </w:r>
      <w:r>
        <w:t>а</w:t>
      </w:r>
      <w:r>
        <w:t>ют глубинные пласты психики нации, отображая свойства наци</w:t>
      </w:r>
      <w:r>
        <w:t>о</w:t>
      </w:r>
      <w:r>
        <w:t>нального характера, создавшего их народа. Герои сказок – это своего рода типические представители н</w:t>
      </w:r>
      <w:r>
        <w:t>а</w:t>
      </w:r>
      <w:r>
        <w:t>ции, воплощающие в се</w:t>
      </w:r>
      <w:r>
        <w:t xml:space="preserve">бе ее достоинства и недостатки. </w:t>
      </w:r>
    </w:p>
    <w:p w:rsidR="00000000" w:rsidRDefault="007008BF">
      <w:pPr>
        <w:pStyle w:val="a3"/>
      </w:pPr>
      <w:r>
        <w:t>Одна из интереснейших мыслей  С. Н. Булгакова – присутствие  национального колорита в трактовках одних и тех же сюжетов у разных народов. Правда, в по</w:t>
      </w:r>
      <w:r>
        <w:t>д</w:t>
      </w:r>
      <w:r>
        <w:t>тверждение этого он приводит чисто религиозные сюжеты</w:t>
      </w:r>
      <w:r>
        <w:rPr>
          <w:sz w:val="24"/>
        </w:rPr>
        <w:t xml:space="preserve"> [</w:t>
      </w:r>
      <w:r>
        <w:t>Булгаков С.Н. 199</w:t>
      </w:r>
      <w:r>
        <w:t>3. С. 452 – 453.]. По его мнению, даже то, что по содержанию интернационально, общ</w:t>
      </w:r>
      <w:r>
        <w:t>е</w:t>
      </w:r>
      <w:r>
        <w:t>человечно, все равно имеет национальную фо</w:t>
      </w:r>
      <w:r>
        <w:t>р</w:t>
      </w:r>
      <w:r>
        <w:t>му. «Единое благовестие каждый слышит по-своему, в переводе на язык своей наци</w:t>
      </w:r>
      <w:r>
        <w:t>о</w:t>
      </w:r>
      <w:r>
        <w:t>нальной души, и отзывается на него тоже по-своему»</w:t>
      </w:r>
      <w:r>
        <w:rPr>
          <w:sz w:val="24"/>
        </w:rPr>
        <w:t xml:space="preserve"> </w:t>
      </w:r>
      <w:r>
        <w:rPr>
          <w:sz w:val="24"/>
        </w:rPr>
        <w:t>[</w:t>
      </w:r>
      <w:r>
        <w:t>Булгаков С.Н. 1993. С. 456.].</w:t>
      </w:r>
    </w:p>
    <w:p w:rsidR="00000000" w:rsidRDefault="007008BF">
      <w:pPr>
        <w:pStyle w:val="a3"/>
      </w:pPr>
      <w:r>
        <w:t>Итак, Б. Выш</w:t>
      </w:r>
      <w:r>
        <w:t>е</w:t>
      </w:r>
      <w:r>
        <w:t>славцев берет для изучения только народные сказки, но нам представляется, что м</w:t>
      </w:r>
      <w:r>
        <w:t>е</w:t>
      </w:r>
      <w:r>
        <w:t>тодика изучения национального характера будет настолько же плодотворна и при р</w:t>
      </w:r>
      <w:r>
        <w:t>а</w:t>
      </w:r>
      <w:r>
        <w:t>боте со сказками авторскими, да и вообще с национальн</w:t>
      </w:r>
      <w:r>
        <w:t>ой художественной литерат</w:t>
      </w:r>
      <w:r>
        <w:t>у</w:t>
      </w:r>
      <w:r>
        <w:t>рой. А соединение подхода Б. Вышеславцева с идеей С. Булгакова о разном прочт</w:t>
      </w:r>
      <w:r>
        <w:t>е</w:t>
      </w:r>
      <w:r>
        <w:t>нии одного и того же сюжета у разных народов дает нам метод сравнительно-сопоставительного анализа книг на один и тот же сюжет у ра</w:t>
      </w:r>
      <w:r>
        <w:t>з</w:t>
      </w:r>
      <w:r>
        <w:t>ных н</w:t>
      </w:r>
      <w:r>
        <w:t>а</w:t>
      </w:r>
      <w:r>
        <w:t>родов. Этот ме</w:t>
      </w:r>
      <w:r>
        <w:t xml:space="preserve">тод мог бы восполнить пробел в квадрате на пересечении </w:t>
      </w:r>
      <w:r>
        <w:rPr>
          <w:lang w:val="en-US"/>
        </w:rPr>
        <w:t>Etic</w:t>
      </w:r>
      <w:r>
        <w:t xml:space="preserve">- подхода и качественных методик. </w:t>
      </w:r>
    </w:p>
    <w:p w:rsidR="00000000" w:rsidRDefault="007008BF">
      <w:pPr>
        <w:pStyle w:val="a3"/>
      </w:pPr>
      <w:r>
        <w:rPr>
          <w:b/>
          <w:bCs/>
          <w:i/>
          <w:iCs/>
        </w:rPr>
        <w:t xml:space="preserve">Две книги – один сюжет – две системы ценностей. </w:t>
      </w:r>
      <w:r>
        <w:t>Выбор пары произвед</w:t>
      </w:r>
      <w:r>
        <w:t>е</w:t>
      </w:r>
      <w:r>
        <w:t>ний для сравнительно-сопоставительного анализа напрашивается сам с</w:t>
      </w:r>
      <w:r>
        <w:t>о</w:t>
      </w:r>
      <w:r>
        <w:t>бой. Кто не помнит с детств</w:t>
      </w:r>
      <w:r>
        <w:t>а любимых героев Александра Во</w:t>
      </w:r>
      <w:r>
        <w:t>л</w:t>
      </w:r>
      <w:r>
        <w:t xml:space="preserve">кова – Страшилу, Железного Дровосека, Элли и Трусливого Льва? Вряд ли сейчас для кого-либо является тайной, </w:t>
      </w:r>
      <w:r>
        <w:lastRenderedPageBreak/>
        <w:t>что такие милые, родные всем нам герои вовсе не были придуманы самим Волк</w:t>
      </w:r>
      <w:r>
        <w:t>о</w:t>
      </w:r>
      <w:r>
        <w:t>вым, а были им творчески позаимствованы у а</w:t>
      </w:r>
      <w:r>
        <w:t>мер</w:t>
      </w:r>
      <w:r>
        <w:t>и</w:t>
      </w:r>
      <w:r>
        <w:t>канца Френсиса Баума. Таким образом речь в данном случае пойдет об американском цикле о стране Оз, написа</w:t>
      </w:r>
      <w:r>
        <w:t>н</w:t>
      </w:r>
      <w:r>
        <w:t>ной Л.Ф. Баумом, и его свободном пересказе (а во всех остальных кн</w:t>
      </w:r>
      <w:r>
        <w:t>и</w:t>
      </w:r>
      <w:r>
        <w:t>гах, кроме первой, - о независимом продолжении), сделанном нашим соотечестве</w:t>
      </w:r>
      <w:r>
        <w:t>н</w:t>
      </w:r>
      <w:r>
        <w:t>ни</w:t>
      </w:r>
      <w:r>
        <w:t>ком А. Волковым. При этом методе содержание текста определяется как совоку</w:t>
      </w:r>
      <w:r>
        <w:t>п</w:t>
      </w:r>
      <w:r>
        <w:t>ность имеющихся в нем сведений, оценок, объединенных в некую целостность ед</w:t>
      </w:r>
      <w:r>
        <w:t>и</w:t>
      </w:r>
      <w:r>
        <w:t>ной концепцией, замыслом. Такой анализ документов имеет дело с текстом, но ориент</w:t>
      </w:r>
      <w:r>
        <w:t>и</w:t>
      </w:r>
      <w:r>
        <w:t>рован он, прежде всего,</w:t>
      </w:r>
      <w:r>
        <w:t xml:space="preserve"> на изучение реальности, стоящей за текстом. Особо по</w:t>
      </w:r>
      <w:r>
        <w:t>д</w:t>
      </w:r>
      <w:r>
        <w:t>черкнем, что внетекстовой реальностью являются не только события, факты, чел</w:t>
      </w:r>
      <w:r>
        <w:t>о</w:t>
      </w:r>
      <w:r>
        <w:t>веческие отн</w:t>
      </w:r>
      <w:r>
        <w:t>о</w:t>
      </w:r>
      <w:r>
        <w:t>шения, отраженные в тексте, но и принципы отбора материалов при подготовке текстов. Другими словами, для исследо</w:t>
      </w:r>
      <w:r>
        <w:t>вателя может быть в равной ст</w:t>
      </w:r>
      <w:r>
        <w:t>е</w:t>
      </w:r>
      <w:r>
        <w:t>пени важно и то, что вошло в содержание текста, и то, что оказалось вне его р</w:t>
      </w:r>
      <w:r>
        <w:t>а</w:t>
      </w:r>
      <w:r>
        <w:t>мок.</w:t>
      </w:r>
    </w:p>
    <w:p w:rsidR="00000000" w:rsidRDefault="007008BF">
      <w:pPr>
        <w:pStyle w:val="a3"/>
      </w:pPr>
      <w:r>
        <w:t>Итак, Александр Мелентьевич Волков, б</w:t>
      </w:r>
      <w:r>
        <w:t>у</w:t>
      </w:r>
      <w:r>
        <w:t>дучи высо</w:t>
      </w:r>
      <w:r>
        <w:softHyphen/>
        <w:t>кообразованным человеком и уже имея два высших образования, в 1936 году начинает изучать ан</w:t>
      </w:r>
      <w:r>
        <w:t>г</w:t>
      </w:r>
      <w:r>
        <w:t>лий</w:t>
      </w:r>
      <w:r>
        <w:t>ский язык. Среди английских книг ему попалась и книга Ф. Баума «The Wonderful Wizard of Oz». Пересказ был вы</w:t>
      </w:r>
      <w:r>
        <w:softHyphen/>
        <w:t>полнен А. Волковым необ</w:t>
      </w:r>
      <w:r>
        <w:t>ы</w:t>
      </w:r>
      <w:r>
        <w:t>чайно быстро — чуть более чем за две недели. Книга получила название «Волшебник Изумрудного гор</w:t>
      </w:r>
      <w:r>
        <w:t>о</w:t>
      </w:r>
      <w:r>
        <w:t>да». Волков ввел новые глав</w:t>
      </w:r>
      <w:r>
        <w:t>ы: «Элли в плену у Людоеда», «Наводнение». Главы «Встреча с в</w:t>
      </w:r>
      <w:r>
        <w:t>о</w:t>
      </w:r>
      <w:r>
        <w:t>инственными деревьями» и «Очарователь</w:t>
      </w:r>
      <w:r>
        <w:softHyphen/>
        <w:t>ная фарфоровая страна» б</w:t>
      </w:r>
      <w:r>
        <w:t>ы</w:t>
      </w:r>
      <w:r>
        <w:t>ли Волковым вы</w:t>
      </w:r>
      <w:r>
        <w:softHyphen/>
        <w:t>брошены. Многим героям Волков дал имена (Дин Гиор, Кагги-Карр), вставил н</w:t>
      </w:r>
      <w:r>
        <w:t>о</w:t>
      </w:r>
      <w:r>
        <w:t>вые эпизо</w:t>
      </w:r>
      <w:r>
        <w:softHyphen/>
        <w:t>ды (подготовка восстания у Басти</w:t>
      </w:r>
      <w:r>
        <w:t>нды), а не</w:t>
      </w:r>
      <w:r>
        <w:softHyphen/>
        <w:t>которые старые убрал (напр</w:t>
      </w:r>
      <w:r>
        <w:t>и</w:t>
      </w:r>
      <w:r>
        <w:t>мер, рассказ Короля летучих обезьян об истории Золотой ша</w:t>
      </w:r>
      <w:r>
        <w:t>п</w:t>
      </w:r>
      <w:r>
        <w:t>ки).</w:t>
      </w:r>
    </w:p>
    <w:p w:rsidR="00000000" w:rsidRDefault="007008BF">
      <w:pPr>
        <w:pStyle w:val="a3"/>
      </w:pPr>
      <w:r>
        <w:t>За первой книгой (1939 год) последовало еще пять, последняя из которых в</w:t>
      </w:r>
      <w:r>
        <w:t>ы</w:t>
      </w:r>
      <w:r>
        <w:t>шла в 1985 году. У сериала А. Волкова (как и у «озов</w:t>
      </w:r>
      <w:r>
        <w:softHyphen/>
        <w:t>ского» цикла Баума) нет с</w:t>
      </w:r>
      <w:r>
        <w:t>ю</w:t>
      </w:r>
      <w:r>
        <w:t>жет</w:t>
      </w:r>
      <w:r>
        <w:t>ного финала. Смерть автора не позволила читателям узнать окончания понр</w:t>
      </w:r>
      <w:r>
        <w:t>а</w:t>
      </w:r>
      <w:r>
        <w:t xml:space="preserve">вившейся сказки. </w:t>
      </w:r>
    </w:p>
    <w:p w:rsidR="00000000" w:rsidRDefault="007008BF">
      <w:pPr>
        <w:pStyle w:val="a3"/>
      </w:pPr>
      <w:r>
        <w:t xml:space="preserve">Каково же содержание этих двух циклов? </w:t>
      </w:r>
    </w:p>
    <w:p w:rsidR="00000000" w:rsidRDefault="007008BF">
      <w:pPr>
        <w:pStyle w:val="a3"/>
      </w:pPr>
      <w:r>
        <w:t>Главные персонажи Баума — Страшила (в некоторых перев</w:t>
      </w:r>
      <w:r>
        <w:t>о</w:t>
      </w:r>
      <w:r>
        <w:t>дах — Болваша), Же</w:t>
      </w:r>
      <w:r>
        <w:softHyphen/>
        <w:t>лезный Дровосек и Трусливый Лев. У каждого из них был</w:t>
      </w:r>
      <w:r>
        <w:t>о свое заветное жел</w:t>
      </w:r>
      <w:r>
        <w:t>а</w:t>
      </w:r>
      <w:r>
        <w:t>ние, осущест</w:t>
      </w:r>
      <w:r>
        <w:softHyphen/>
        <w:t>вление которого сделало бы их, как они думали, личностями, досто</w:t>
      </w:r>
      <w:r>
        <w:t>й</w:t>
      </w:r>
      <w:r>
        <w:t>ными уважения. Страшиле не хватало ума, Железному Дрово</w:t>
      </w:r>
      <w:r>
        <w:softHyphen/>
        <w:t>секу — сердца, а Тру</w:t>
      </w:r>
      <w:r>
        <w:t>с</w:t>
      </w:r>
      <w:r>
        <w:t>ливому Льву — храб</w:t>
      </w:r>
      <w:r>
        <w:softHyphen/>
        <w:t>рости. В финале «Волшебника страны Оз» каждый из них п</w:t>
      </w:r>
      <w:r>
        <w:t>о</w:t>
      </w:r>
      <w:r>
        <w:t xml:space="preserve">лучает </w:t>
      </w:r>
      <w:r>
        <w:t>от Великого Обман</w:t>
      </w:r>
      <w:r>
        <w:softHyphen/>
        <w:t>щика желаемое, но в мнимой форме: Гудвин не может с</w:t>
      </w:r>
      <w:r>
        <w:t>о</w:t>
      </w:r>
      <w:r>
        <w:t>вершать настоящие чудеса и пото</w:t>
      </w:r>
      <w:r>
        <w:softHyphen/>
        <w:t>му он набивает голову Страшилы иголками, вкл</w:t>
      </w:r>
      <w:r>
        <w:t>а</w:t>
      </w:r>
      <w:r>
        <w:t>дывает в грудь Дровосека тряпичный ме</w:t>
      </w:r>
      <w:r>
        <w:softHyphen/>
        <w:t>шочек и угощает Льва валерьянкой. Но ж</w:t>
      </w:r>
      <w:r>
        <w:t>е</w:t>
      </w:r>
      <w:r>
        <w:t>ла</w:t>
      </w:r>
      <w:r>
        <w:softHyphen/>
        <w:t>ния друзей на самом деле испо</w:t>
      </w:r>
      <w:r>
        <w:t>лняются — происходит «обыкн</w:t>
      </w:r>
      <w:r>
        <w:t>о</w:t>
      </w:r>
      <w:r>
        <w:t>венное чудо», не требую</w:t>
      </w:r>
      <w:r>
        <w:softHyphen/>
        <w:t>щее вмешательства сверхъестестве</w:t>
      </w:r>
      <w:r>
        <w:t>н</w:t>
      </w:r>
      <w:r>
        <w:t>ных сил.</w:t>
      </w:r>
    </w:p>
    <w:p w:rsidR="00000000" w:rsidRDefault="007008BF">
      <w:pPr>
        <w:pStyle w:val="a3"/>
      </w:pPr>
      <w:r>
        <w:t>В книге Баума есть примечательный эпизод, который у Волкова выпал. После ухода довер</w:t>
      </w:r>
      <w:r>
        <w:softHyphen/>
        <w:t>чивых друзей Волшебник думает: «Разве обой</w:t>
      </w:r>
      <w:r>
        <w:softHyphen/>
        <w:t>дешься без обмана, если просят о з</w:t>
      </w:r>
      <w:r>
        <w:t>аведомо невыполнимом?.. Несложно было сделать их счастливыми — они, поверив, что я всемогущ, дали волю собственному воображению». На весь сюжет сказки бросается новый свет — читатель догадывается, что главную победу герои одерживают не над своими врагами (</w:t>
      </w:r>
      <w:r>
        <w:t>злы</w:t>
      </w:r>
      <w:r>
        <w:softHyphen/>
        <w:t>ми волшебниками и т.д.), а над самими с</w:t>
      </w:r>
      <w:r>
        <w:t>о</w:t>
      </w:r>
      <w:r>
        <w:t>бой, над своими собственными страхами (над сво</w:t>
      </w:r>
      <w:r>
        <w:softHyphen/>
        <w:t>ими комплексами, как под</w:t>
      </w:r>
      <w:r>
        <w:t>у</w:t>
      </w:r>
      <w:r>
        <w:t>мал бы взрослый читатель). Различные опасности и приключе</w:t>
      </w:r>
      <w:r>
        <w:softHyphen/>
        <w:t>ния становятся, таким обр</w:t>
      </w:r>
      <w:r>
        <w:t>а</w:t>
      </w:r>
      <w:r>
        <w:lastRenderedPageBreak/>
        <w:t>зом, оселком, о который обтачиваются их характе</w:t>
      </w:r>
      <w:r>
        <w:softHyphen/>
        <w:t>ры. Мы п</w:t>
      </w:r>
      <w:r>
        <w:t>риходим к выводу, что главным идей</w:t>
      </w:r>
      <w:r>
        <w:softHyphen/>
        <w:t>ным содержанием «Волшебника страны Оз» является тема нравстве</w:t>
      </w:r>
      <w:r>
        <w:t>н</w:t>
      </w:r>
      <w:r>
        <w:t>ного совершенствова</w:t>
      </w:r>
      <w:r>
        <w:softHyphen/>
        <w:t>ния — одна из главных тем в мировой детской лит</w:t>
      </w:r>
      <w:r>
        <w:t>е</w:t>
      </w:r>
      <w:r>
        <w:t xml:space="preserve">ратуре.  </w:t>
      </w:r>
    </w:p>
    <w:p w:rsidR="00000000" w:rsidRDefault="007008BF">
      <w:pPr>
        <w:pStyle w:val="a3"/>
      </w:pPr>
      <w:r>
        <w:t>Рассмотрим теперь идейное содержание книг Волкова. «Волшебник Изумру</w:t>
      </w:r>
      <w:r>
        <w:t>д</w:t>
      </w:r>
      <w:r>
        <w:t>ного города»</w:t>
      </w:r>
      <w:r>
        <w:t xml:space="preserve"> отличается от «Волшебника страны Оз» в минимальной (в сравнении с другими книгами серии) степени. Часто Волков сбивается даже не на пересказ, а на перевод. Главное идейное содержание этих книг поэтому не может не совпадать (хотя, убрав приведенное выше за</w:t>
      </w:r>
      <w:r>
        <w:softHyphen/>
        <w:t>мечание Гудвина, Волков несколько ослабил о</w:t>
      </w:r>
      <w:r>
        <w:t>с</w:t>
      </w:r>
      <w:r>
        <w:t>новную идею книги). Важно, однако, ука</w:t>
      </w:r>
      <w:r>
        <w:softHyphen/>
        <w:t>зать, что уже в первой сказочной повести Волкова можно найти много относительно мелких деталей, которые в своей сов</w:t>
      </w:r>
      <w:r>
        <w:t>о</w:t>
      </w:r>
      <w:r>
        <w:t>купнос</w:t>
      </w:r>
      <w:r>
        <w:softHyphen/>
        <w:t>ти дают книге определенную идейную направ</w:t>
      </w:r>
      <w:r>
        <w:softHyphen/>
        <w:t>ленност</w:t>
      </w:r>
      <w:r>
        <w:t>ь, вовсе не совпада</w:t>
      </w:r>
      <w:r>
        <w:t>ю</w:t>
      </w:r>
      <w:r>
        <w:t>щую с исходными иде</w:t>
      </w:r>
      <w:r>
        <w:softHyphen/>
        <w:t>ями Баума.</w:t>
      </w:r>
    </w:p>
    <w:p w:rsidR="00000000" w:rsidRDefault="007008BF">
      <w:pPr>
        <w:pStyle w:val="a3"/>
      </w:pPr>
      <w:r>
        <w:t>Отличия начинаются с самой первой главы. У Баума Канзас описан как исс</w:t>
      </w:r>
      <w:r>
        <w:t>у</w:t>
      </w:r>
      <w:r>
        <w:t>шенная солн</w:t>
      </w:r>
      <w:r>
        <w:softHyphen/>
        <w:t>цем серая безрадостная равнина (контрастом которой становится мн</w:t>
      </w:r>
      <w:r>
        <w:t>о</w:t>
      </w:r>
      <w:r>
        <w:t>гокрасочная страна Оз); Волков подчеркивает, что Канзас —</w:t>
      </w:r>
      <w:r>
        <w:t xml:space="preserve"> ро</w:t>
      </w:r>
      <w:r>
        <w:softHyphen/>
        <w:t>дина Элли и поэтому не может ей казаться унылой. В сюжете Волкова заметно меньше случайностей: д</w:t>
      </w:r>
      <w:r>
        <w:t>о</w:t>
      </w:r>
      <w:r>
        <w:t>мик Элли убивает Гингему благодаря «целенаправленному контрколдовству» Ви</w:t>
      </w:r>
      <w:r>
        <w:t>л</w:t>
      </w:r>
      <w:r>
        <w:t>лины; следуя пророчеству волшеб</w:t>
      </w:r>
      <w:r>
        <w:softHyphen/>
        <w:t>ной книги, Элли сознательно берет с собой в д</w:t>
      </w:r>
      <w:r>
        <w:t>о</w:t>
      </w:r>
      <w:r>
        <w:t>рог</w:t>
      </w:r>
      <w:r>
        <w:t>у три существа, которым она должна помочь; и т. д.</w:t>
      </w:r>
    </w:p>
    <w:p w:rsidR="00000000" w:rsidRDefault="007008BF">
      <w:pPr>
        <w:pStyle w:val="a3"/>
      </w:pPr>
      <w:r>
        <w:t>Компания Элли отличается заметно более высоким чувством товарищества, чем компа</w:t>
      </w:r>
      <w:r>
        <w:softHyphen/>
        <w:t>ния Дороти. После катастрофической пере</w:t>
      </w:r>
      <w:r>
        <w:softHyphen/>
        <w:t>правы через реку Дороти вм</w:t>
      </w:r>
      <w:r>
        <w:t>е</w:t>
      </w:r>
      <w:r>
        <w:t xml:space="preserve">сте с Дровосеком и Львом возвращаются к потерянной дороге </w:t>
      </w:r>
      <w:r>
        <w:t>и лишь случайно вновь н</w:t>
      </w:r>
      <w:r>
        <w:t>а</w:t>
      </w:r>
      <w:r>
        <w:t>ходят потерянного посреди реки Болвашу. В свою очередь, в сцене на краю макового поля, когда друзья встречают королеву мышей, Болваша лишь после отч</w:t>
      </w:r>
      <w:r>
        <w:t>а</w:t>
      </w:r>
      <w:r>
        <w:t>янных ра</w:t>
      </w:r>
      <w:r>
        <w:t>з</w:t>
      </w:r>
      <w:r>
        <w:t>мышлений догадывается попросить ее спасти уснувшего Льва (у Дро</w:t>
      </w:r>
      <w:r>
        <w:softHyphen/>
        <w:t>восека и Д</w:t>
      </w:r>
      <w:r>
        <w:t>ороти в этой сцене мышление ока</w:t>
      </w:r>
      <w:r>
        <w:softHyphen/>
        <w:t>залось, похоже, еще более медленным). У ге</w:t>
      </w:r>
      <w:r>
        <w:softHyphen/>
        <w:t>роев Волкова, напротив, взаимовыручка дей</w:t>
      </w:r>
      <w:r>
        <w:softHyphen/>
        <w:t>ствует как автомат</w:t>
      </w:r>
      <w:r>
        <w:t>и</w:t>
      </w:r>
      <w:r>
        <w:t>ческий рефлекс. Едва они пристают на плоту к берегу, как тут же спе</w:t>
      </w:r>
      <w:r>
        <w:softHyphen/>
        <w:t>шат на помощь Страшиле; с</w:t>
      </w:r>
      <w:r>
        <w:t>о</w:t>
      </w:r>
      <w:r>
        <w:t>ответственно, и Стр</w:t>
      </w:r>
      <w:r>
        <w:t>а</w:t>
      </w:r>
      <w:r>
        <w:t xml:space="preserve">шила, </w:t>
      </w:r>
      <w:r>
        <w:t>встретив мышей, быстро просит их спасти Льва.</w:t>
      </w:r>
    </w:p>
    <w:p w:rsidR="00000000" w:rsidRDefault="007008BF">
      <w:pPr>
        <w:pStyle w:val="a3"/>
      </w:pPr>
      <w:r>
        <w:t>Наконец, если у Баума сюжет движется исключительно благодаря индивид</w:t>
      </w:r>
      <w:r>
        <w:t>у</w:t>
      </w:r>
      <w:r>
        <w:t>альным поступкам его главных героев, то у Волкова становятся заметными (правда, пока достаточ</w:t>
      </w:r>
      <w:r>
        <w:softHyphen/>
        <w:t>но слабо) действия «народных масс». Это можно н</w:t>
      </w:r>
      <w:r>
        <w:t>аблюдать в эпиз</w:t>
      </w:r>
      <w:r>
        <w:t>о</w:t>
      </w:r>
      <w:r>
        <w:t>дах, где действие происходит в царстве Бастинды. Попав в плен к злой колд</w:t>
      </w:r>
      <w:r>
        <w:t>у</w:t>
      </w:r>
      <w:r>
        <w:t>нье, Дороти и Лев лишь строят планы побега; если бы Дороти случайно не облила ко</w:t>
      </w:r>
      <w:r>
        <w:t>л</w:t>
      </w:r>
      <w:r>
        <w:t>дунью водой, то они могли строить эти планы весьма долго. У Волкова Элли дей</w:t>
      </w:r>
      <w:r>
        <w:softHyphen/>
        <w:t>ствует г</w:t>
      </w:r>
      <w:r>
        <w:t>ораздо энергичнее и с помощью кухарки Фрегозы организует восстание слуг Бастинды. «Восстание назрело, — пишет Волков, — но тут непредвиденный случай привел к быстрой и неожиданной развязке». У читателя нет сомнений, что не по</w:t>
      </w:r>
      <w:r>
        <w:t>д</w:t>
      </w:r>
      <w:r>
        <w:t>вернись Элли под руку преслову</w:t>
      </w:r>
      <w:r>
        <w:t>тое ведро воды, Бастинда все равно бы не сн</w:t>
      </w:r>
      <w:r>
        <w:t>о</w:t>
      </w:r>
      <w:r>
        <w:t>сила головы.</w:t>
      </w:r>
    </w:p>
    <w:p w:rsidR="00000000" w:rsidRDefault="007008BF">
      <w:pPr>
        <w:pStyle w:val="a3"/>
      </w:pPr>
      <w:r>
        <w:t>Не менее интересным для нас является и содержательное расхождение на уро</w:t>
      </w:r>
      <w:r>
        <w:t>в</w:t>
      </w:r>
      <w:r>
        <w:t>не глав. Сразу заметно, что новые, введенные Волковым главы не просто ра</w:t>
      </w:r>
      <w:r>
        <w:t>з</w:t>
      </w:r>
      <w:r>
        <w:t>нообр</w:t>
      </w:r>
      <w:r>
        <w:t>а</w:t>
      </w:r>
      <w:r>
        <w:t>зят сюжет, а несут важную смысловую нагрузку. П</w:t>
      </w:r>
      <w:r>
        <w:t>о сути, новая глава Волк</w:t>
      </w:r>
      <w:r>
        <w:t>о</w:t>
      </w:r>
      <w:r>
        <w:t>ва «Э</w:t>
      </w:r>
      <w:r>
        <w:t>л</w:t>
      </w:r>
      <w:r>
        <w:t>ли в плену у Людоеда» - это своего рода увертюра: уже здесь мы можем ув</w:t>
      </w:r>
      <w:r>
        <w:t>и</w:t>
      </w:r>
      <w:r>
        <w:t>деть в миниатюре все будущие сюжеты. Здесь появляется первая «страшилка» (Л</w:t>
      </w:r>
      <w:r>
        <w:t>ю</w:t>
      </w:r>
      <w:r>
        <w:t>доед), и только что завязавшиеся дружеские отнош</w:t>
      </w:r>
      <w:r>
        <w:t>е</w:t>
      </w:r>
      <w:r>
        <w:t>ния проходят проверку на про</w:t>
      </w:r>
      <w:r>
        <w:t>ч</w:t>
      </w:r>
      <w:r>
        <w:lastRenderedPageBreak/>
        <w:t>ность. Эту главу можно по праву считать отправной точкой для всего будущего цикла А. Волкова: она закладывает в его основу понятие «самоотверженность» («к</w:t>
      </w:r>
      <w:r>
        <w:t>о</w:t>
      </w:r>
      <w:r>
        <w:t>гда чел</w:t>
      </w:r>
      <w:r>
        <w:t>о</w:t>
      </w:r>
      <w:r>
        <w:t>век не жалеет себя для других», по словам Дровосека), причем без каких-либо ра</w:t>
      </w:r>
      <w:r>
        <w:t>з</w:t>
      </w:r>
      <w:r>
        <w:t>думий или сом</w:t>
      </w:r>
      <w:r>
        <w:t>нений. Хотя, с другой стороны, здесь же появляется и пон</w:t>
      </w:r>
      <w:r>
        <w:t>и</w:t>
      </w:r>
      <w:r>
        <w:t>мание т</w:t>
      </w:r>
      <w:r>
        <w:t>о</w:t>
      </w:r>
      <w:r>
        <w:t>го, что ради коллектива можно пожертвовать не только собой, но и другим (убийство пусть и злого, «вражески настроенного» Людоеда все же остается уби</w:t>
      </w:r>
      <w:r>
        <w:t>й</w:t>
      </w:r>
      <w:r>
        <w:t>с</w:t>
      </w:r>
      <w:r>
        <w:t>т</w:t>
      </w:r>
      <w:r>
        <w:t>вом – так и напрашивается сравнение «хор</w:t>
      </w:r>
      <w:r>
        <w:t>оший враг – мертвый враг»). Культу</w:t>
      </w:r>
      <w:r>
        <w:t>р</w:t>
      </w:r>
      <w:r>
        <w:t>ную ант</w:t>
      </w:r>
      <w:r>
        <w:t>и</w:t>
      </w:r>
      <w:r>
        <w:t>тезу русской «самоотверженности» – готовность идти напролом, как слон в п</w:t>
      </w:r>
      <w:r>
        <w:t>о</w:t>
      </w:r>
      <w:r>
        <w:t>су</w:t>
      </w:r>
      <w:r>
        <w:t>д</w:t>
      </w:r>
      <w:r>
        <w:t>ной лавке, – мы можем найти в выпавшей у Волкова главе «Очаровательная фарф</w:t>
      </w:r>
      <w:r>
        <w:t>о</w:t>
      </w:r>
      <w:r>
        <w:t xml:space="preserve">ровая страна», в которой Баум выразил мысль о необходимости </w:t>
      </w:r>
      <w:r>
        <w:t>обязательно дост</w:t>
      </w:r>
      <w:r>
        <w:t>и</w:t>
      </w:r>
      <w:r>
        <w:t>гать своих целей, пусть даже причиняя при этом ущерб окружающим (хотя бы и минимально возмо</w:t>
      </w:r>
      <w:r>
        <w:t>ж</w:t>
      </w:r>
      <w:r>
        <w:t>ный).</w:t>
      </w:r>
    </w:p>
    <w:p w:rsidR="00000000" w:rsidRDefault="007008BF">
      <w:pPr>
        <w:pStyle w:val="a3"/>
      </w:pPr>
      <w:r>
        <w:t>Новая глава «Наводнение» не добавляет к общей идее А. Волкова ничего нов</w:t>
      </w:r>
      <w:r>
        <w:t>о</w:t>
      </w:r>
      <w:r>
        <w:t>го. Ее концептуальный смысл можно понять только при сравнении с книг</w:t>
      </w:r>
      <w:r>
        <w:t>ой Л. Ба</w:t>
      </w:r>
      <w:r>
        <w:t>у</w:t>
      </w:r>
      <w:r>
        <w:t>ма, так как именно эта глава заменяет собой главы «Встреча с воинственными д</w:t>
      </w:r>
      <w:r>
        <w:t>е</w:t>
      </w:r>
      <w:r>
        <w:t>р</w:t>
      </w:r>
      <w:r>
        <w:t>е</w:t>
      </w:r>
      <w:r>
        <w:t>вь</w:t>
      </w:r>
      <w:r>
        <w:t>я</w:t>
      </w:r>
      <w:r>
        <w:t>ми» и «Очарователь</w:t>
      </w:r>
      <w:r>
        <w:softHyphen/>
        <w:t>ная фарфоровая страна», убранные Волковым вообще. В ц</w:t>
      </w:r>
      <w:r>
        <w:t>е</w:t>
      </w:r>
      <w:r>
        <w:t>лом впечатление от этой замены следующее: все, что не работает на идею сюжета, впо</w:t>
      </w:r>
      <w:r>
        <w:t>л</w:t>
      </w:r>
      <w:r>
        <w:t xml:space="preserve">не может </w:t>
      </w:r>
      <w:r>
        <w:t>быть опущено или заменено на что-нибудь более подходящее. Эти замены отображают общую ориентацию книги А. Волкова на количество («повтор</w:t>
      </w:r>
      <w:r>
        <w:t>е</w:t>
      </w:r>
      <w:r>
        <w:t>ние – мать учения») и книги Л. Баума на качество (чем больше необычн</w:t>
      </w:r>
      <w:r>
        <w:t>о</w:t>
      </w:r>
      <w:r>
        <w:t>го, тем лучше). Здесь прослеживается антитеза «иде</w:t>
      </w:r>
      <w:r>
        <w:t>йная монолитность – идейная плюрал</w:t>
      </w:r>
      <w:r>
        <w:t>и</w:t>
      </w:r>
      <w:r>
        <w:t>стичность».</w:t>
      </w:r>
    </w:p>
    <w:p w:rsidR="00000000" w:rsidRDefault="007008BF">
      <w:pPr>
        <w:pStyle w:val="a3"/>
      </w:pPr>
      <w:r>
        <w:t>Наконец, при сравнительном сопоставлении текстов Л. Баума и А. Волкова привлекает внимание вполне самоценная история Летучих Обезьян. То, что эта и</w:t>
      </w:r>
      <w:r>
        <w:t>с</w:t>
      </w:r>
      <w:r>
        <w:t xml:space="preserve">тория у Волкова выпала, не было бы странным (это своего рода </w:t>
      </w:r>
      <w:r>
        <w:t>«сказка в сказке»), если бы не тот факт, что никакие другие подобные эпизоды у Волкова не пропадали. Сама собой приходит мысль, что в этой истории должно быть нечто такое, что не укладывается в мировоззрение русского человека. И на самом деле, история прим</w:t>
      </w:r>
      <w:r>
        <w:t>е</w:t>
      </w:r>
      <w:r>
        <w:t>чательна тем, что рассказывает о наказании, которое понесли Летучие Обезьяны, решив одн</w:t>
      </w:r>
      <w:r>
        <w:t>а</w:t>
      </w:r>
      <w:r>
        <w:t>жды пошутить над прекрасным юношей – избранником могущественной принцессы. Юношу бр</w:t>
      </w:r>
      <w:r>
        <w:t>о</w:t>
      </w:r>
      <w:r>
        <w:t>сили посредине реки, вынудив его добираться до берега вплавь, в результате чего его</w:t>
      </w:r>
      <w:r>
        <w:t xml:space="preserve"> одежда была безнадежно испорчена. Именно за это принцесса и приговорила Летучих Обезьян из рода в род выполнять желания вл</w:t>
      </w:r>
      <w:r>
        <w:t>а</w:t>
      </w:r>
      <w:r>
        <w:t>дельцев Золотой Шапки. Вся эта история кажется красивой сказкой до тех пор, пока мы не задаемся вопросом: почему у Баума никто не за</w:t>
      </w:r>
      <w:r>
        <w:t>мечает, что наказание Обезьян вопиюще несправедливо? Вот уже в течение по крайней мере трех поколений они п</w:t>
      </w:r>
      <w:r>
        <w:t>о</w:t>
      </w:r>
      <w:r>
        <w:t>стоянно выполняют по три желания очередных владельцев Золотой Шапки. Как ни парадоксально, но все это напоминает наказание за нанесенный материал</w:t>
      </w:r>
      <w:r>
        <w:t>ь</w:t>
      </w:r>
      <w:r>
        <w:t>ны</w:t>
      </w:r>
      <w:r>
        <w:t>й ущерб – какая-то прямо-таки «буржуйская мелочность», с русской точки зрения. По всей видимости, считая, что такой утилитаризм вряд ли придется по сердцу в Ро</w:t>
      </w:r>
      <w:r>
        <w:t>с</w:t>
      </w:r>
      <w:r>
        <w:t>сии, А. Волков пошел по пути полного отказа от этой истории, так и не объяснив, почему вдруг Лет</w:t>
      </w:r>
      <w:r>
        <w:t>учие Обезьяны обречены выполнять прихоти «шапко</w:t>
      </w:r>
      <w:r>
        <w:t>в</w:t>
      </w:r>
      <w:r>
        <w:t>ладельцев».</w:t>
      </w:r>
    </w:p>
    <w:p w:rsidR="00000000" w:rsidRDefault="007008BF">
      <w:pPr>
        <w:pStyle w:val="a3"/>
      </w:pPr>
      <w:r>
        <w:t>Таким образом, хотя основным содержани</w:t>
      </w:r>
      <w:r>
        <w:softHyphen/>
        <w:t>ем книги Волкова остается (как и у Баума) тема нравственного самосовершенствования, способность творить насто</w:t>
      </w:r>
      <w:r>
        <w:t>я</w:t>
      </w:r>
      <w:r>
        <w:t>щие чудеса, в ней заметно сильнее звучит тема д</w:t>
      </w:r>
      <w:r>
        <w:t>ружбы и товари</w:t>
      </w:r>
      <w:r>
        <w:softHyphen/>
        <w:t xml:space="preserve">щества, а также </w:t>
      </w:r>
      <w:r>
        <w:lastRenderedPageBreak/>
        <w:t>возник</w:t>
      </w:r>
      <w:r>
        <w:t>а</w:t>
      </w:r>
      <w:r>
        <w:t>ют и темы совершен</w:t>
      </w:r>
      <w:r>
        <w:softHyphen/>
        <w:t>но новые — тема любви к родине, тема кол</w:t>
      </w:r>
      <w:r>
        <w:softHyphen/>
        <w:t xml:space="preserve">лективной борьбы за свободу, и др. (см. Таблицу 2). </w:t>
      </w:r>
    </w:p>
    <w:p w:rsidR="00000000" w:rsidRDefault="007008BF">
      <w:pPr>
        <w:pStyle w:val="a3"/>
      </w:pPr>
      <w:r>
        <w:t>Когда Волков решил продолжить «Волшебника Изумрудно</w:t>
      </w:r>
      <w:r>
        <w:softHyphen/>
        <w:t>го города», то иде</w:t>
      </w:r>
      <w:r>
        <w:t>й</w:t>
      </w:r>
      <w:r>
        <w:t>ные отличия его произве</w:t>
      </w:r>
      <w:r>
        <w:softHyphen/>
        <w:t>дений от к</w:t>
      </w:r>
      <w:r>
        <w:t>ниг Баума стали еще сильнее.</w:t>
      </w:r>
    </w:p>
    <w:p w:rsidR="00000000" w:rsidRDefault="007008BF">
      <w:pPr>
        <w:pStyle w:val="Normal"/>
        <w:jc w:val="right"/>
        <w:rPr>
          <w:bCs/>
          <w:sz w:val="28"/>
        </w:rPr>
      </w:pPr>
      <w:r>
        <w:rPr>
          <w:bCs/>
          <w:sz w:val="28"/>
        </w:rPr>
        <w:t xml:space="preserve">Таблица 2. </w:t>
      </w:r>
    </w:p>
    <w:p w:rsidR="00000000" w:rsidRDefault="007008BF">
      <w:pPr>
        <w:pStyle w:val="Normal"/>
        <w:spacing w:before="0"/>
        <w:jc w:val="center"/>
        <w:rPr>
          <w:bCs/>
          <w:sz w:val="28"/>
        </w:rPr>
      </w:pPr>
      <w:r>
        <w:rPr>
          <w:bCs/>
          <w:sz w:val="28"/>
        </w:rPr>
        <w:t>Коннатоционные различия в текстах А.Волкова и Л.Баума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2"/>
        <w:gridCol w:w="3524"/>
        <w:gridCol w:w="439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0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jc w:val="both"/>
            </w:pPr>
            <w:r>
              <w:fldChar w:fldCharType="begin"/>
            </w:r>
            <w: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  <w:r>
              <w:rPr>
                <w:rFonts w:ascii="Arial" w:hAnsi="Arial"/>
                <w:i/>
                <w:sz w:val="20"/>
              </w:rPr>
              <w:t>Смысловые ед</w:t>
            </w:r>
            <w:r>
              <w:rPr>
                <w:rFonts w:ascii="Arial" w:hAnsi="Arial"/>
                <w:i/>
                <w:sz w:val="20"/>
              </w:rPr>
              <w:t>и</w:t>
            </w:r>
            <w:r>
              <w:rPr>
                <w:rFonts w:ascii="Arial" w:hAnsi="Arial"/>
                <w:i/>
                <w:sz w:val="20"/>
              </w:rPr>
              <w:t>ницы</w:t>
            </w:r>
          </w:p>
        </w:tc>
        <w:tc>
          <w:tcPr>
            <w:tcW w:w="35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7008BF">
            <w:pPr>
              <w:pStyle w:val="Normal"/>
              <w:jc w:val="center"/>
            </w:pPr>
            <w:r>
              <w:rPr>
                <w:rFonts w:ascii="Arial" w:hAnsi="Arial"/>
                <w:b/>
                <w:sz w:val="20"/>
              </w:rPr>
              <w:t>А. М. Волков</w:t>
            </w:r>
          </w:p>
        </w:tc>
        <w:tc>
          <w:tcPr>
            <w:tcW w:w="441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7008BF">
            <w:pPr>
              <w:pStyle w:val="Normal"/>
              <w:jc w:val="center"/>
            </w:pPr>
            <w:r>
              <w:rPr>
                <w:rFonts w:ascii="Arial" w:hAnsi="Arial"/>
                <w:b/>
                <w:sz w:val="20"/>
              </w:rPr>
              <w:t>Л. Ф. Баум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0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7008BF">
            <w:pPr>
              <w:pStyle w:val="Normal"/>
              <w:jc w:val="both"/>
            </w:pPr>
            <w:r>
              <w:rPr>
                <w:rFonts w:ascii="Arial" w:hAnsi="Arial"/>
                <w:b/>
                <w:sz w:val="20"/>
              </w:rPr>
              <w:t>Любовь к родине</w:t>
            </w:r>
          </w:p>
        </w:tc>
        <w:tc>
          <w:tcPr>
            <w:tcW w:w="35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</w:pPr>
            <w:r>
              <w:rPr>
                <w:rFonts w:ascii="Arial" w:hAnsi="Arial"/>
                <w:sz w:val="20"/>
              </w:rPr>
              <w:t>Канзас — родина Элли и поэтому не может ей казаться унылой.</w:t>
            </w:r>
          </w:p>
        </w:tc>
        <w:tc>
          <w:tcPr>
            <w:tcW w:w="441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</w:pPr>
            <w:r>
              <w:rPr>
                <w:rFonts w:ascii="Arial" w:hAnsi="Arial"/>
                <w:sz w:val="20"/>
              </w:rPr>
              <w:t>Канзас описан как иссушенная сол</w:t>
            </w:r>
            <w:r>
              <w:rPr>
                <w:rFonts w:ascii="Arial" w:hAnsi="Arial"/>
                <w:sz w:val="20"/>
              </w:rPr>
              <w:t>нцем с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рая безрадостная равнина (контрастом к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торой становится многокрасо</w:t>
            </w:r>
            <w:r>
              <w:rPr>
                <w:rFonts w:ascii="Arial" w:hAnsi="Arial"/>
                <w:sz w:val="20"/>
              </w:rPr>
              <w:t>ч</w:t>
            </w:r>
            <w:r>
              <w:rPr>
                <w:rFonts w:ascii="Arial" w:hAnsi="Arial"/>
                <w:sz w:val="20"/>
              </w:rPr>
              <w:t>ная страна Оз).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022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7008BF">
            <w:pPr>
              <w:pStyle w:val="Normal"/>
              <w:jc w:val="both"/>
            </w:pPr>
            <w:r>
              <w:rPr>
                <w:rFonts w:ascii="Arial" w:hAnsi="Arial"/>
                <w:b/>
                <w:sz w:val="20"/>
              </w:rPr>
              <w:t>«Индивидуализм – Коллективизм» на уровне малой группы.</w:t>
            </w:r>
          </w:p>
        </w:tc>
        <w:tc>
          <w:tcPr>
            <w:tcW w:w="35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</w:pPr>
            <w:r>
              <w:rPr>
                <w:rFonts w:ascii="Arial" w:hAnsi="Arial"/>
                <w:sz w:val="20"/>
              </w:rPr>
              <w:t>Едва они пристают на плоту к б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регу, как тут же спешат на помощь Страш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ле.</w:t>
            </w:r>
          </w:p>
        </w:tc>
        <w:tc>
          <w:tcPr>
            <w:tcW w:w="441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</w:pPr>
            <w:r>
              <w:rPr>
                <w:rFonts w:ascii="Arial" w:hAnsi="Arial"/>
                <w:sz w:val="20"/>
              </w:rPr>
              <w:t>После катастрофической переправы ч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рез реку Дороти вместе с Дровос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ком и Львом возвращаются к потерянной д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роге и лишь случайно вновь находят потерянного поср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ди реки Бо</w:t>
            </w:r>
            <w:r>
              <w:rPr>
                <w:rFonts w:ascii="Arial" w:hAnsi="Arial"/>
                <w:sz w:val="20"/>
              </w:rPr>
              <w:t>л</w:t>
            </w:r>
            <w:r>
              <w:rPr>
                <w:rFonts w:ascii="Arial" w:hAnsi="Arial"/>
                <w:sz w:val="20"/>
              </w:rPr>
              <w:t>вашу.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15"/>
          <w:jc w:val="center"/>
        </w:trPr>
        <w:tc>
          <w:tcPr>
            <w:tcW w:w="2022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7008BF">
            <w:pPr>
              <w:pStyle w:val="Normal"/>
              <w:jc w:val="both"/>
            </w:pPr>
          </w:p>
        </w:tc>
        <w:tc>
          <w:tcPr>
            <w:tcW w:w="35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</w:pPr>
            <w:r>
              <w:rPr>
                <w:rFonts w:ascii="Arial" w:hAnsi="Arial"/>
                <w:sz w:val="20"/>
              </w:rPr>
              <w:t>Страшила, встретив мышей, быс</w:t>
            </w:r>
            <w:r>
              <w:rPr>
                <w:rFonts w:ascii="Arial" w:hAnsi="Arial"/>
                <w:sz w:val="20"/>
              </w:rPr>
              <w:t>т</w:t>
            </w:r>
            <w:r>
              <w:rPr>
                <w:rFonts w:ascii="Arial" w:hAnsi="Arial"/>
                <w:sz w:val="20"/>
              </w:rPr>
              <w:t>ро просит их спасти Льва.</w:t>
            </w:r>
          </w:p>
        </w:tc>
        <w:tc>
          <w:tcPr>
            <w:tcW w:w="43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</w:pPr>
            <w:r>
              <w:rPr>
                <w:rFonts w:ascii="Arial" w:hAnsi="Arial"/>
                <w:sz w:val="20"/>
              </w:rPr>
              <w:t>На краю макового поля, когда друзья встр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чают королеву мы</w:t>
            </w:r>
            <w:r>
              <w:rPr>
                <w:rFonts w:ascii="Arial" w:hAnsi="Arial"/>
                <w:sz w:val="20"/>
              </w:rPr>
              <w:t>шей, Болваша лишь п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сле отч</w:t>
            </w:r>
            <w:r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t>янных размышлений догадывается попросить ее спасти у</w:t>
            </w:r>
            <w:r>
              <w:rPr>
                <w:rFonts w:ascii="Arial" w:hAnsi="Arial"/>
                <w:sz w:val="20"/>
              </w:rPr>
              <w:t>с</w:t>
            </w:r>
            <w:r>
              <w:rPr>
                <w:rFonts w:ascii="Arial" w:hAnsi="Arial"/>
                <w:sz w:val="20"/>
              </w:rPr>
              <w:t>нувшего Льва.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0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7008BF">
            <w:pPr>
              <w:pStyle w:val="Normal"/>
              <w:jc w:val="both"/>
            </w:pPr>
            <w:r>
              <w:rPr>
                <w:rFonts w:ascii="Arial" w:hAnsi="Arial"/>
                <w:b/>
                <w:sz w:val="20"/>
              </w:rPr>
              <w:t>«Индивидуализм – Коллективизм» на уровне соц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z w:val="20"/>
              </w:rPr>
              <w:t>альной общн</w:t>
            </w:r>
            <w:r>
              <w:rPr>
                <w:rFonts w:ascii="Arial" w:hAnsi="Arial"/>
                <w:b/>
                <w:sz w:val="20"/>
              </w:rPr>
              <w:t>о</w:t>
            </w:r>
            <w:r>
              <w:rPr>
                <w:rFonts w:ascii="Arial" w:hAnsi="Arial"/>
                <w:b/>
                <w:sz w:val="20"/>
              </w:rPr>
              <w:t>сти.</w:t>
            </w:r>
          </w:p>
        </w:tc>
        <w:tc>
          <w:tcPr>
            <w:tcW w:w="35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</w:pPr>
            <w:r>
              <w:rPr>
                <w:rFonts w:ascii="Arial" w:hAnsi="Arial"/>
                <w:sz w:val="20"/>
              </w:rPr>
              <w:t>Элли действует гораздо энерги</w:t>
            </w:r>
            <w:r>
              <w:rPr>
                <w:rFonts w:ascii="Arial" w:hAnsi="Arial"/>
                <w:sz w:val="20"/>
              </w:rPr>
              <w:t>ч</w:t>
            </w:r>
            <w:r>
              <w:rPr>
                <w:rFonts w:ascii="Arial" w:hAnsi="Arial"/>
                <w:sz w:val="20"/>
              </w:rPr>
              <w:t>нее и с помощью кухарки Фрегозы организует восстание слуг Басти</w:t>
            </w:r>
            <w:r>
              <w:rPr>
                <w:rFonts w:ascii="Arial" w:hAnsi="Arial"/>
                <w:sz w:val="20"/>
              </w:rPr>
              <w:t>н</w:t>
            </w:r>
            <w:r>
              <w:rPr>
                <w:rFonts w:ascii="Arial" w:hAnsi="Arial"/>
                <w:sz w:val="20"/>
              </w:rPr>
              <w:t xml:space="preserve">ды. </w:t>
            </w:r>
            <w:r>
              <w:rPr>
                <w:rFonts w:ascii="Arial" w:hAnsi="Arial"/>
                <w:sz w:val="20"/>
              </w:rPr>
              <w:t>Не подвернись Элли под руку пресловутое ведро воды, Басти</w:t>
            </w:r>
            <w:r>
              <w:rPr>
                <w:rFonts w:ascii="Arial" w:hAnsi="Arial"/>
                <w:sz w:val="20"/>
              </w:rPr>
              <w:t>н</w:t>
            </w:r>
            <w:r>
              <w:rPr>
                <w:rFonts w:ascii="Arial" w:hAnsi="Arial"/>
                <w:sz w:val="20"/>
              </w:rPr>
              <w:t>да все равно бы не сносила гол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вы.</w:t>
            </w:r>
          </w:p>
        </w:tc>
        <w:tc>
          <w:tcPr>
            <w:tcW w:w="441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</w:pPr>
            <w:r>
              <w:rPr>
                <w:rFonts w:ascii="Arial" w:hAnsi="Arial"/>
                <w:sz w:val="20"/>
              </w:rPr>
              <w:t>Попав в плен к злой колдунье, Дороти и Лев лишь строят планы личного побега. Если бы Дороти случайно не облила колдунью в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дой, то они могли строить эти планы весьм</w:t>
            </w:r>
            <w:r>
              <w:rPr>
                <w:rFonts w:ascii="Arial" w:hAnsi="Arial"/>
                <w:sz w:val="20"/>
              </w:rPr>
              <w:t>а долго.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0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7008BF">
            <w:pPr>
              <w:pStyle w:val="Normal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Ориентация на других – орие</w:t>
            </w:r>
            <w:r>
              <w:rPr>
                <w:rFonts w:ascii="Arial" w:hAnsi="Arial"/>
                <w:b/>
                <w:sz w:val="20"/>
              </w:rPr>
              <w:t>н</w:t>
            </w:r>
            <w:r>
              <w:rPr>
                <w:rFonts w:ascii="Arial" w:hAnsi="Arial"/>
                <w:b/>
                <w:sz w:val="20"/>
              </w:rPr>
              <w:t>тация на себя.</w:t>
            </w:r>
          </w:p>
        </w:tc>
        <w:tc>
          <w:tcPr>
            <w:tcW w:w="35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Демонстрация «самоотверженн</w:t>
            </w:r>
            <w:r>
              <w:rPr>
                <w:rFonts w:ascii="Arial" w:hAnsi="Arial" w:cs="Arial"/>
                <w:sz w:val="20"/>
              </w:rPr>
              <w:t>о</w:t>
            </w:r>
            <w:r>
              <w:rPr>
                <w:rFonts w:ascii="Arial" w:hAnsi="Arial" w:cs="Arial"/>
                <w:sz w:val="20"/>
              </w:rPr>
              <w:t>сти» («когда человек не жалеет себя для других») при встрече с Л</w:t>
            </w:r>
            <w:r>
              <w:rPr>
                <w:rFonts w:ascii="Arial" w:hAnsi="Arial" w:cs="Arial"/>
                <w:sz w:val="20"/>
              </w:rPr>
              <w:t>ю</w:t>
            </w:r>
            <w:r>
              <w:rPr>
                <w:rFonts w:ascii="Arial" w:hAnsi="Arial" w:cs="Arial"/>
                <w:sz w:val="20"/>
              </w:rPr>
              <w:t>доедом.</w:t>
            </w:r>
          </w:p>
        </w:tc>
        <w:tc>
          <w:tcPr>
            <w:tcW w:w="441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Необходимо в первую очередь до</w:t>
            </w:r>
            <w:r>
              <w:rPr>
                <w:rFonts w:ascii="Arial" w:hAnsi="Arial" w:cs="Arial"/>
                <w:sz w:val="20"/>
              </w:rPr>
              <w:t>с</w:t>
            </w:r>
            <w:r>
              <w:rPr>
                <w:rFonts w:ascii="Arial" w:hAnsi="Arial" w:cs="Arial"/>
                <w:sz w:val="20"/>
              </w:rPr>
              <w:t>тичь свои цели, прич</w:t>
            </w:r>
            <w:r>
              <w:rPr>
                <w:rFonts w:ascii="Arial" w:hAnsi="Arial" w:cs="Arial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>нив при этом минимум ущерба – ор</w:t>
            </w:r>
            <w:r>
              <w:rPr>
                <w:rFonts w:ascii="Arial" w:hAnsi="Arial" w:cs="Arial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 xml:space="preserve">ентация Дороти и </w:t>
            </w:r>
            <w:r>
              <w:rPr>
                <w:rFonts w:ascii="Arial" w:hAnsi="Arial" w:cs="Arial"/>
                <w:sz w:val="20"/>
              </w:rPr>
              <w:t>ее друзей при встрече с фарфоровой страной и ее хрупкими об</w:t>
            </w:r>
            <w:r>
              <w:rPr>
                <w:rFonts w:ascii="Arial" w:hAnsi="Arial" w:cs="Arial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>тателями. необходимо в первую очередь достичь свои цели, причинив при этом м</w:t>
            </w:r>
            <w:r>
              <w:rPr>
                <w:rFonts w:ascii="Arial" w:hAnsi="Arial" w:cs="Arial"/>
                <w:sz w:val="20"/>
              </w:rPr>
              <w:t>и</w:t>
            </w:r>
            <w:r>
              <w:rPr>
                <w:rFonts w:ascii="Arial" w:hAnsi="Arial" w:cs="Arial"/>
                <w:sz w:val="20"/>
              </w:rPr>
              <w:t>нимум ущерба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0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7008BF">
            <w:pPr>
              <w:pStyle w:val="Normal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 (идейное един</w:t>
            </w:r>
            <w:r>
              <w:rPr>
                <w:rFonts w:ascii="Arial" w:hAnsi="Arial"/>
                <w:b/>
                <w:sz w:val="20"/>
              </w:rPr>
              <w:t>о</w:t>
            </w:r>
            <w:r>
              <w:rPr>
                <w:rFonts w:ascii="Arial" w:hAnsi="Arial"/>
                <w:b/>
                <w:sz w:val="20"/>
              </w:rPr>
              <w:t>образие) - кач</w:t>
            </w:r>
            <w:r>
              <w:rPr>
                <w:rFonts w:ascii="Arial" w:hAnsi="Arial"/>
                <w:b/>
                <w:sz w:val="20"/>
              </w:rPr>
              <w:t>е</w:t>
            </w:r>
            <w:r>
              <w:rPr>
                <w:rFonts w:ascii="Arial" w:hAnsi="Arial"/>
                <w:b/>
                <w:sz w:val="20"/>
              </w:rPr>
              <w:t>ство (идейная плюралисти</w:t>
            </w:r>
            <w:r>
              <w:rPr>
                <w:rFonts w:ascii="Arial" w:hAnsi="Arial"/>
                <w:b/>
                <w:sz w:val="20"/>
              </w:rPr>
              <w:t>ч</w:t>
            </w:r>
            <w:r>
              <w:rPr>
                <w:rFonts w:ascii="Arial" w:hAnsi="Arial"/>
                <w:b/>
                <w:sz w:val="20"/>
              </w:rPr>
              <w:t>ность)</w:t>
            </w:r>
          </w:p>
        </w:tc>
        <w:tc>
          <w:tcPr>
            <w:tcW w:w="35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Постоянное повторение на микро- и</w:t>
            </w:r>
            <w:r>
              <w:rPr>
                <w:rFonts w:ascii="Arial" w:hAnsi="Arial" w:cs="Arial"/>
                <w:sz w:val="20"/>
              </w:rPr>
              <w:t xml:space="preserve"> макроуровне одного и того же сюж</w:t>
            </w:r>
            <w:r>
              <w:rPr>
                <w:rFonts w:ascii="Arial" w:hAnsi="Arial" w:cs="Arial"/>
                <w:sz w:val="20"/>
              </w:rPr>
              <w:t>е</w:t>
            </w:r>
            <w:r>
              <w:rPr>
                <w:rFonts w:ascii="Arial" w:hAnsi="Arial" w:cs="Arial"/>
                <w:sz w:val="20"/>
              </w:rPr>
              <w:t>та.</w:t>
            </w:r>
          </w:p>
        </w:tc>
        <w:tc>
          <w:tcPr>
            <w:tcW w:w="441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Многообразие сюжетов, описанных стран, пе</w:t>
            </w:r>
            <w:r>
              <w:rPr>
                <w:rFonts w:ascii="Arial" w:hAnsi="Arial" w:cs="Arial"/>
                <w:sz w:val="20"/>
              </w:rPr>
              <w:t>р</w:t>
            </w:r>
            <w:r>
              <w:rPr>
                <w:rFonts w:ascii="Arial" w:hAnsi="Arial" w:cs="Arial"/>
                <w:sz w:val="20"/>
              </w:rPr>
              <w:t xml:space="preserve">сонажей. </w:t>
            </w:r>
          </w:p>
        </w:tc>
      </w:tr>
    </w:tbl>
    <w:p w:rsidR="00000000" w:rsidRDefault="007008BF">
      <w:pPr>
        <w:pStyle w:val="a3"/>
        <w:ind w:firstLine="0"/>
      </w:pPr>
    </w:p>
    <w:p w:rsidR="00000000" w:rsidRDefault="007008BF">
      <w:pPr>
        <w:pStyle w:val="Normal"/>
        <w:spacing w:after="0"/>
        <w:jc w:val="both"/>
        <w:rPr>
          <w:snapToGrid/>
          <w:sz w:val="28"/>
        </w:rPr>
      </w:pPr>
      <w:r>
        <w:rPr>
          <w:b/>
          <w:bCs/>
          <w:i/>
          <w:iCs/>
          <w:snapToGrid/>
          <w:sz w:val="28"/>
        </w:rPr>
        <w:t xml:space="preserve">      Два сериала – два мира.</w:t>
      </w:r>
      <w:r>
        <w:rPr>
          <w:snapToGrid/>
          <w:sz w:val="28"/>
        </w:rPr>
        <w:t xml:space="preserve"> Так как книга Волкова все-таки не является самобы</w:t>
      </w:r>
      <w:r>
        <w:rPr>
          <w:snapToGrid/>
          <w:sz w:val="28"/>
        </w:rPr>
        <w:t>т</w:t>
      </w:r>
      <w:r>
        <w:rPr>
          <w:snapToGrid/>
          <w:sz w:val="28"/>
        </w:rPr>
        <w:t>ным произведением, то удостовериться в правильности наших выводов п</w:t>
      </w:r>
      <w:r>
        <w:rPr>
          <w:snapToGrid/>
          <w:sz w:val="28"/>
        </w:rPr>
        <w:t>о</w:t>
      </w:r>
      <w:r>
        <w:rPr>
          <w:snapToGrid/>
          <w:sz w:val="28"/>
        </w:rPr>
        <w:t xml:space="preserve">может сравнение </w:t>
      </w:r>
      <w:r>
        <w:rPr>
          <w:snapToGrid/>
          <w:sz w:val="28"/>
        </w:rPr>
        <w:t>продолжений первой книги, предложенных и Баумом, и Волковым. Це</w:t>
      </w:r>
      <w:r>
        <w:rPr>
          <w:snapToGrid/>
          <w:sz w:val="28"/>
        </w:rPr>
        <w:t>н</w:t>
      </w:r>
      <w:r>
        <w:rPr>
          <w:snapToGrid/>
          <w:sz w:val="28"/>
        </w:rPr>
        <w:t>ность данного сравнения в том, что эти тексты уже никак не связаны ме</w:t>
      </w:r>
      <w:r>
        <w:rPr>
          <w:snapToGrid/>
          <w:sz w:val="28"/>
        </w:rPr>
        <w:t>ж</w:t>
      </w:r>
      <w:r>
        <w:rPr>
          <w:snapToGrid/>
          <w:sz w:val="28"/>
        </w:rPr>
        <w:t>ду собой (кроме наличия одних и тех же действующих лиц), что даст нам возмо</w:t>
      </w:r>
      <w:r>
        <w:rPr>
          <w:snapToGrid/>
          <w:sz w:val="28"/>
        </w:rPr>
        <w:t>ж</w:t>
      </w:r>
      <w:r>
        <w:rPr>
          <w:snapToGrid/>
          <w:sz w:val="28"/>
        </w:rPr>
        <w:t>ность не только пров</w:t>
      </w:r>
      <w:r>
        <w:rPr>
          <w:snapToGrid/>
          <w:sz w:val="28"/>
        </w:rPr>
        <w:t>е</w:t>
      </w:r>
      <w:r>
        <w:rPr>
          <w:snapToGrid/>
          <w:sz w:val="28"/>
        </w:rPr>
        <w:t>рить правильность предыду</w:t>
      </w:r>
      <w:r>
        <w:rPr>
          <w:snapToGrid/>
          <w:sz w:val="28"/>
        </w:rPr>
        <w:t>щих выводов, но и углубить сам анализ, не боясь того, что какие-то из выделенных характеристик могут являться заимствов</w:t>
      </w:r>
      <w:r>
        <w:rPr>
          <w:snapToGrid/>
          <w:sz w:val="28"/>
        </w:rPr>
        <w:t>а</w:t>
      </w:r>
      <w:r>
        <w:rPr>
          <w:snapToGrid/>
          <w:sz w:val="28"/>
        </w:rPr>
        <w:lastRenderedPageBreak/>
        <w:t>нием. Для этого мы 1) возьмем те же с</w:t>
      </w:r>
      <w:r>
        <w:rPr>
          <w:snapToGrid/>
          <w:sz w:val="28"/>
        </w:rPr>
        <w:t>а</w:t>
      </w:r>
      <w:r>
        <w:rPr>
          <w:snapToGrid/>
          <w:sz w:val="28"/>
        </w:rPr>
        <w:t>мые смысловые ед</w:t>
      </w:r>
      <w:r>
        <w:rPr>
          <w:snapToGrid/>
          <w:sz w:val="28"/>
        </w:rPr>
        <w:t>и</w:t>
      </w:r>
      <w:r>
        <w:rPr>
          <w:snapToGrid/>
          <w:sz w:val="28"/>
        </w:rPr>
        <w:t>ницы, что и в первых книгах, и посмотрим на их наличие в продолжениях, а также 2)</w:t>
      </w:r>
      <w:r>
        <w:rPr>
          <w:snapToGrid/>
          <w:sz w:val="28"/>
        </w:rPr>
        <w:t xml:space="preserve"> рассмотрим идейное содержание продолжений, которое в принципе присутствовало в «скрытом» виде еще в первых книгах, но пол</w:t>
      </w:r>
      <w:r>
        <w:rPr>
          <w:snapToGrid/>
          <w:sz w:val="28"/>
        </w:rPr>
        <w:t>у</w:t>
      </w:r>
      <w:r>
        <w:rPr>
          <w:snapToGrid/>
          <w:sz w:val="28"/>
        </w:rPr>
        <w:t>чило развитие только в последующих.</w:t>
      </w:r>
    </w:p>
    <w:p w:rsidR="00000000" w:rsidRDefault="007008BF">
      <w:pPr>
        <w:pStyle w:val="a3"/>
      </w:pPr>
      <w:r>
        <w:t>Достоинства идейного содержания сериаль</w:t>
      </w:r>
      <w:r>
        <w:softHyphen/>
        <w:t>ных изданий связаны с длительн</w:t>
      </w:r>
      <w:r>
        <w:t>о</w:t>
      </w:r>
      <w:r>
        <w:t>стью сериа</w:t>
      </w:r>
      <w:r>
        <w:softHyphen/>
        <w:t>ла, как правило</w:t>
      </w:r>
      <w:r>
        <w:t>, обратной зав</w:t>
      </w:r>
      <w:r>
        <w:t>и</w:t>
      </w:r>
      <w:r>
        <w:t>симостью. Когда Баум стал «придворным историком стра</w:t>
      </w:r>
      <w:r>
        <w:softHyphen/>
        <w:t>ны Оз», то каких-либо новых идей в его кни</w:t>
      </w:r>
      <w:r>
        <w:softHyphen/>
        <w:t>гах не появ</w:t>
      </w:r>
      <w:r>
        <w:t>и</w:t>
      </w:r>
      <w:r>
        <w:t>лось, да и старые не получили особого развития. Блистая сюжетным разно</w:t>
      </w:r>
      <w:r>
        <w:softHyphen/>
        <w:t>образием, его книги заметно потеряли в идей</w:t>
      </w:r>
      <w:r>
        <w:softHyphen/>
        <w:t>ном содерж</w:t>
      </w:r>
      <w:r>
        <w:t>а</w:t>
      </w:r>
      <w:r>
        <w:t xml:space="preserve">нии. </w:t>
      </w:r>
    </w:p>
    <w:p w:rsidR="00000000" w:rsidRDefault="007008BF">
      <w:pPr>
        <w:pStyle w:val="a3"/>
      </w:pPr>
      <w:r>
        <w:t>П</w:t>
      </w:r>
      <w:r>
        <w:t>ри этом мотив борьбы добра со злом при</w:t>
      </w:r>
      <w:r>
        <w:softHyphen/>
        <w:t>сутствует во всех сказках Баума, но не ст</w:t>
      </w:r>
      <w:r>
        <w:t>о</w:t>
      </w:r>
      <w:r>
        <w:t>ит в цен</w:t>
      </w:r>
      <w:r>
        <w:softHyphen/>
        <w:t>тре сюжета. Враги героев Баума выглядят до</w:t>
      </w:r>
      <w:r>
        <w:softHyphen/>
        <w:t>статочно устрашающе. Это — и колдунья Момби, и Король Гномов. Но эти злодеи страш</w:t>
      </w:r>
      <w:r>
        <w:softHyphen/>
        <w:t>ны только на пе</w:t>
      </w:r>
      <w:r>
        <w:t>р</w:t>
      </w:r>
      <w:r>
        <w:t>вый взгляд, а при ближайш</w:t>
      </w:r>
      <w:r>
        <w:t>ем с ними знакомстве оказывается, что «не так страшен черт, как его малюют». Во второй книге Баума справиться с врагом помогает добрая волшебница Глинда. В дальнейшем положительные герои со своими врагами спра</w:t>
      </w:r>
      <w:r>
        <w:t>в</w:t>
      </w:r>
      <w:r>
        <w:t>ляются сами, а при случае они могут помочь и с</w:t>
      </w:r>
      <w:r>
        <w:t>воим друзьям. Отл</w:t>
      </w:r>
      <w:r>
        <w:t>и</w:t>
      </w:r>
      <w:r>
        <w:t>чает книги Ба</w:t>
      </w:r>
      <w:r>
        <w:softHyphen/>
        <w:t>ума и то, что способ борьбы с врагами не надо специально искать, он как бы сам объявл</w:t>
      </w:r>
      <w:r>
        <w:t>я</w:t>
      </w:r>
      <w:r>
        <w:t>ется в нужный момент. И сделать это можно, на</w:t>
      </w:r>
      <w:r>
        <w:softHyphen/>
        <w:t>пример, при помощи самого простого к</w:t>
      </w:r>
      <w:r>
        <w:t>у</w:t>
      </w:r>
      <w:r>
        <w:t>рино</w:t>
      </w:r>
      <w:r>
        <w:softHyphen/>
        <w:t>го яйца.</w:t>
      </w:r>
    </w:p>
    <w:p w:rsidR="00000000" w:rsidRDefault="007008BF">
      <w:pPr>
        <w:pStyle w:val="a3"/>
      </w:pPr>
      <w:r>
        <w:t>Проблемы каждого героя, что важно, не ста</w:t>
      </w:r>
      <w:r>
        <w:t>новятся достоянием «широких масс». Каж</w:t>
      </w:r>
      <w:r>
        <w:softHyphen/>
        <w:t>дый привык справляться с ними самостоятель</w:t>
      </w:r>
      <w:r>
        <w:softHyphen/>
        <w:t>но. Попавшему в затрудн</w:t>
      </w:r>
      <w:r>
        <w:t>и</w:t>
      </w:r>
      <w:r>
        <w:t>тельное положение герою друзья могут помочь, но отнюдь не сде</w:t>
      </w:r>
      <w:r>
        <w:softHyphen/>
        <w:t>лать работу за н</w:t>
      </w:r>
      <w:r>
        <w:t>е</w:t>
      </w:r>
      <w:r>
        <w:t>го. Именно такова основная идея предпоследней книги Баума «Волшебст</w:t>
      </w:r>
      <w:r>
        <w:softHyphen/>
        <w:t xml:space="preserve">во </w:t>
      </w:r>
      <w:r>
        <w:t>стр</w:t>
      </w:r>
      <w:r>
        <w:t>а</w:t>
      </w:r>
      <w:r>
        <w:t>ны Оз». Дороти здесь мучается от того, что не может придумать подарка для Озмы. Глинда дает ей совет, но о подробностях от</w:t>
      </w:r>
      <w:r>
        <w:softHyphen/>
        <w:t>вечает: «Если я скажу тебе, это уже б</w:t>
      </w:r>
      <w:r>
        <w:t>у</w:t>
      </w:r>
      <w:r>
        <w:t>дет не твой, а мой подарок Озме». Свои проблемы каждый привык решать сам. П</w:t>
      </w:r>
      <w:r>
        <w:t>о</w:t>
      </w:r>
      <w:r>
        <w:t>жалуй, книги Ба</w:t>
      </w:r>
      <w:r>
        <w:t>ума можно назвать историями о развитии свободного индив</w:t>
      </w:r>
      <w:r>
        <w:t>и</w:t>
      </w:r>
      <w:r>
        <w:t xml:space="preserve">дуума — «равного среди  равных».                                </w:t>
      </w:r>
    </w:p>
    <w:p w:rsidR="00000000" w:rsidRDefault="007008BF">
      <w:pPr>
        <w:pStyle w:val="a3"/>
      </w:pPr>
      <w:r>
        <w:t>В книгах Во</w:t>
      </w:r>
      <w:r>
        <w:t>л</w:t>
      </w:r>
      <w:r>
        <w:t>кова можно разглядеть другую тенденцию. При относитель</w:t>
      </w:r>
      <w:r>
        <w:softHyphen/>
        <w:t>ном постоянстве сюжета у него происходит варьирование некоторых повт</w:t>
      </w:r>
      <w:r>
        <w:t>оряющихся моти</w:t>
      </w:r>
      <w:r>
        <w:softHyphen/>
        <w:t>вов. Де</w:t>
      </w:r>
      <w:r>
        <w:t>й</w:t>
      </w:r>
      <w:r>
        <w:t>ствительно, почти все его книги ис</w:t>
      </w:r>
      <w:r>
        <w:softHyphen/>
        <w:t>пользуют одну и ту же сюжетную схему: Волшебной стране грозит опасность (анти</w:t>
      </w:r>
      <w:r>
        <w:softHyphen/>
        <w:t>правительственные мятежи Урф</w:t>
      </w:r>
      <w:r>
        <w:t>и</w:t>
      </w:r>
      <w:r>
        <w:t>на Джюса, козни злой волшебницы Арахны, нашествие захватчиков-инопланетян) — из Канз</w:t>
      </w:r>
      <w:r>
        <w:t>а</w:t>
      </w:r>
      <w:r>
        <w:t xml:space="preserve">са на </w:t>
      </w:r>
      <w:r>
        <w:t>помощь приходит Элли (или Энни) с кем-то из своих друзей (Чарли Блеком, Тимом О'Келли, Фредом Каннингом) — враг разбит, в Изу</w:t>
      </w:r>
      <w:r>
        <w:t>м</w:t>
      </w:r>
      <w:r>
        <w:t>рудной стране вновь воцаряется мир и спокойствие. Единственным (и весьма удач</w:t>
      </w:r>
      <w:r>
        <w:softHyphen/>
        <w:t>ным) исключ</w:t>
      </w:r>
      <w:r>
        <w:t>е</w:t>
      </w:r>
      <w:r>
        <w:t>нием стала книга третья — «Семь подземны</w:t>
      </w:r>
      <w:r>
        <w:t>х королей», где не Элли спасает жит</w:t>
      </w:r>
      <w:r>
        <w:t>е</w:t>
      </w:r>
      <w:r>
        <w:t>лей страны, а, наоборот, жители Волшеб</w:t>
      </w:r>
      <w:r>
        <w:softHyphen/>
        <w:t>ной страны спасают ее. Такое повтор</w:t>
      </w:r>
      <w:r>
        <w:t>е</w:t>
      </w:r>
      <w:r>
        <w:t>ние могло б производить впечатление монотоннос</w:t>
      </w:r>
      <w:r>
        <w:softHyphen/>
        <w:t>ти, если бы не прекрасный стиль а</w:t>
      </w:r>
      <w:r>
        <w:t>в</w:t>
      </w:r>
      <w:r>
        <w:t>тора.</w:t>
      </w:r>
    </w:p>
    <w:p w:rsidR="00000000" w:rsidRDefault="007008BF">
      <w:pPr>
        <w:pStyle w:val="a3"/>
      </w:pPr>
      <w:r>
        <w:t xml:space="preserve">Рассмотрим теперь сложившийся у Волкова стандартный набор </w:t>
      </w:r>
      <w:r>
        <w:t>идей, которые он вклады</w:t>
      </w:r>
      <w:r>
        <w:softHyphen/>
        <w:t>вает в эту устоявшуюся сюжетную схему. Наи</w:t>
      </w:r>
      <w:r>
        <w:softHyphen/>
        <w:t>более общей его идеей — общей для всех книг Волкова, роднящей их с сериалом Баума, — остается идея «обыкновенного чуда». Хотя действие происходит в Волшебной стране, но из опа</w:t>
      </w:r>
      <w:r>
        <w:t>с</w:t>
      </w:r>
      <w:r>
        <w:t xml:space="preserve">ных ситуаций </w:t>
      </w:r>
      <w:r>
        <w:t>герои спасаются благо</w:t>
      </w:r>
      <w:r>
        <w:softHyphen/>
        <w:t xml:space="preserve">даря, в первую очередь, сообразительности и смекалке, своим знаниям, своей дружбе и взаимовыручке. Победу над дуболомами </w:t>
      </w:r>
      <w:r>
        <w:lastRenderedPageBreak/>
        <w:t>при</w:t>
      </w:r>
      <w:r>
        <w:softHyphen/>
        <w:t>носит сконструированная Чарли Бл</w:t>
      </w:r>
      <w:r>
        <w:t>е</w:t>
      </w:r>
      <w:r>
        <w:t>ком пуш</w:t>
      </w:r>
      <w:r>
        <w:softHyphen/>
        <w:t>ка, пересохший источник в Стране рудокопов «ремонтируют» с помощью м</w:t>
      </w:r>
      <w:r>
        <w:t>еханического бура, решающий бой с вои</w:t>
      </w:r>
      <w:r>
        <w:t>н</w:t>
      </w:r>
      <w:r>
        <w:t>ственными марранами выигран благодаря матчу в баскетбол, злую волшебн</w:t>
      </w:r>
      <w:r>
        <w:t>и</w:t>
      </w:r>
      <w:r>
        <w:t>цу Арахну одолевает создан</w:t>
      </w:r>
      <w:r>
        <w:softHyphen/>
        <w:t>ный Чарли Блеком суперробот Тилли-Вилли.</w:t>
      </w:r>
    </w:p>
    <w:p w:rsidR="00000000" w:rsidRDefault="007008BF">
      <w:pPr>
        <w:pStyle w:val="a3"/>
      </w:pPr>
      <w:r>
        <w:t>При сходстве с Баумом здесь бросаются в глаза и существенные различия. У Баума с</w:t>
      </w:r>
      <w:r>
        <w:t>па</w:t>
      </w:r>
      <w:r>
        <w:softHyphen/>
        <w:t>сение приносит обыкновенное куриное яйцо (а чаще всего его персонажи прекрасно обхо</w:t>
      </w:r>
      <w:r>
        <w:softHyphen/>
        <w:t>дятся лишь хитростью и смекалкой). У Волко</w:t>
      </w:r>
      <w:r>
        <w:softHyphen/>
        <w:t>ва же «обыкновенные чудеса» носят явный отпечаток машинерии (одна из глав «Семи подземных кор</w:t>
      </w:r>
      <w:r>
        <w:t>о</w:t>
      </w:r>
      <w:r>
        <w:t>лей» так и называется — «Механич</w:t>
      </w:r>
      <w:r>
        <w:t>еское волшебство»). Лишь в п</w:t>
      </w:r>
      <w:r>
        <w:t>о</w:t>
      </w:r>
      <w:r>
        <w:t>след</w:t>
      </w:r>
      <w:r>
        <w:softHyphen/>
        <w:t>нем романе Волков отступает от этого прин</w:t>
      </w:r>
      <w:r>
        <w:softHyphen/>
        <w:t>ципа — победа над инопланетянами одержана при помощи комбинированного воздействия волшебной усыпительной воды и изумр</w:t>
      </w:r>
      <w:r>
        <w:t>у</w:t>
      </w:r>
      <w:r>
        <w:t>дов, которые тоже обладают, как выясняется, вол</w:t>
      </w:r>
      <w:r>
        <w:softHyphen/>
        <w:t>шебными свойст</w:t>
      </w:r>
      <w:r>
        <w:t>в</w:t>
      </w:r>
      <w:r>
        <w:t>а</w:t>
      </w:r>
      <w:r>
        <w:t>ми.</w:t>
      </w:r>
    </w:p>
    <w:p w:rsidR="00000000" w:rsidRDefault="007008BF">
      <w:pPr>
        <w:pStyle w:val="a3"/>
      </w:pPr>
      <w:r>
        <w:t>Если тема «обыкновенных чудес» до извест</w:t>
      </w:r>
      <w:r>
        <w:softHyphen/>
        <w:t>ной степени роднит книги Волкова с озовским сериалом, то все прочие компоненты идейного содержания этих книг весьма специ</w:t>
      </w:r>
      <w:r>
        <w:softHyphen/>
        <w:t>фичны, На наш взгляд, основными элементами цикла о Волшебной стране, которые отлича</w:t>
      </w:r>
      <w:r>
        <w:softHyphen/>
        <w:t xml:space="preserve">ют </w:t>
      </w:r>
      <w:r>
        <w:t>его от книг Баума, выступают, во-первых, идея постоя</w:t>
      </w:r>
      <w:r>
        <w:t>н</w:t>
      </w:r>
      <w:r>
        <w:t>ной борьбы с врагами, во-вто</w:t>
      </w:r>
      <w:r>
        <w:softHyphen/>
        <w:t>рых, идея коллективизма, безотказной дружес</w:t>
      </w:r>
      <w:r>
        <w:softHyphen/>
        <w:t>кой вз</w:t>
      </w:r>
      <w:r>
        <w:t>а</w:t>
      </w:r>
      <w:r>
        <w:t>имоп</w:t>
      </w:r>
      <w:r>
        <w:t>о</w:t>
      </w:r>
      <w:r>
        <w:t>мощи, и в-третьих, патриотичес</w:t>
      </w:r>
      <w:r>
        <w:softHyphen/>
        <w:t>кая идея.</w:t>
      </w:r>
    </w:p>
    <w:p w:rsidR="00000000" w:rsidRDefault="007008BF">
      <w:pPr>
        <w:pStyle w:val="a3"/>
      </w:pPr>
      <w:r>
        <w:t>Прекрасная Волшебная страна у Волкова постоянно осаждена внутренними и внешни</w:t>
      </w:r>
      <w:r>
        <w:softHyphen/>
        <w:t>ми врагами. Создается впечатление, что жите</w:t>
      </w:r>
      <w:r>
        <w:softHyphen/>
        <w:t>ли этой страны только и дел</w:t>
      </w:r>
      <w:r>
        <w:t>а</w:t>
      </w:r>
      <w:r>
        <w:t>ют, что отражают происки различных врагов — ни на что другое у них времени просто не остается (по крайней мере, о других их занятиях Волков сообщ</w:t>
      </w:r>
      <w:r>
        <w:t>а</w:t>
      </w:r>
      <w:r>
        <w:t>ет очень скупо). Сами же враги от кни</w:t>
      </w:r>
      <w:r>
        <w:t>ги к книге становятся все более и более ужа</w:t>
      </w:r>
      <w:r>
        <w:t>с</w:t>
      </w:r>
      <w:r>
        <w:t>ными: сна</w:t>
      </w:r>
      <w:r>
        <w:softHyphen/>
        <w:t>чала — туповатые дуболомы, в «Огненном боге марранов» — воинстве</w:t>
      </w:r>
      <w:r>
        <w:t>н</w:t>
      </w:r>
      <w:r>
        <w:t>ные марраны, затем — злая волшебница Арахна и, наконец, — завоеват</w:t>
      </w:r>
      <w:r>
        <w:t>е</w:t>
      </w:r>
      <w:r>
        <w:t>ли-инопланетяне. Можно даже вывес</w:t>
      </w:r>
      <w:r>
        <w:softHyphen/>
        <w:t>ти некоторую закономерность в появле</w:t>
      </w:r>
      <w:r>
        <w:t>нии этих злодеев: нелюди-дуболомы — люди-марраны — сверхъестественная сила Зе</w:t>
      </w:r>
      <w:r>
        <w:t>м</w:t>
      </w:r>
      <w:r>
        <w:t>ли — пришельцы из Космоса. В этой цепо</w:t>
      </w:r>
      <w:r>
        <w:t>ч</w:t>
      </w:r>
      <w:r>
        <w:t>ке каж</w:t>
      </w:r>
      <w:r>
        <w:softHyphen/>
        <w:t>дый новый персонаж сильнее и ужаснее предыдущего не просто количестве</w:t>
      </w:r>
      <w:r>
        <w:t>н</w:t>
      </w:r>
      <w:r>
        <w:t>но, но и качественно. Можно сделать вывод, что Вол</w:t>
      </w:r>
      <w:r>
        <w:softHyphen/>
        <w:t>ков волей-н</w:t>
      </w:r>
      <w:r>
        <w:t>еволей должен был остановиться на шестом романе, ибо трудно придумать что-то более страшное и опасное, чем инопла</w:t>
      </w:r>
      <w:r>
        <w:softHyphen/>
        <w:t>нетяне.</w:t>
      </w:r>
    </w:p>
    <w:p w:rsidR="00000000" w:rsidRDefault="007008BF">
      <w:pPr>
        <w:pStyle w:val="a3"/>
      </w:pPr>
      <w:r>
        <w:t>Единственная книга, которая выпадает из этого ряда, — «Семь подземных к</w:t>
      </w:r>
      <w:r>
        <w:t>о</w:t>
      </w:r>
      <w:r>
        <w:t>ролей», где хотя и есть отрицательные персонажи (раз</w:t>
      </w:r>
      <w:r>
        <w:softHyphen/>
        <w:t>вращенные</w:t>
      </w:r>
      <w:r>
        <w:t xml:space="preserve"> бе</w:t>
      </w:r>
      <w:r>
        <w:t>з</w:t>
      </w:r>
      <w:r>
        <w:t>дельем короли, Руф Билан), но нет врага в прямом смысле слова. Кроме того, если в других книгах отрицательные персона</w:t>
      </w:r>
      <w:r>
        <w:softHyphen/>
        <w:t>жи нападают, а положительные герои вынуж</w:t>
      </w:r>
      <w:r>
        <w:softHyphen/>
        <w:t>дены защ</w:t>
      </w:r>
      <w:r>
        <w:t>и</w:t>
      </w:r>
      <w:r>
        <w:t>щаться, то в этой книге ситуация обратная: короли подземного мира п</w:t>
      </w:r>
      <w:r>
        <w:t>ы</w:t>
      </w:r>
      <w:r>
        <w:t>таются (хотя и б</w:t>
      </w:r>
      <w:r>
        <w:t>езуспешно) сохранить традиционный уклад своей жизни, в то время как п</w:t>
      </w:r>
      <w:r>
        <w:t>о</w:t>
      </w:r>
      <w:r>
        <w:t>ложи</w:t>
      </w:r>
      <w:r>
        <w:softHyphen/>
        <w:t>тельные персонажи насаждают (конечно, со всеобщего одобрения) пр</w:t>
      </w:r>
      <w:r>
        <w:t>и</w:t>
      </w:r>
      <w:r>
        <w:t>сущие им представ</w:t>
      </w:r>
      <w:r>
        <w:softHyphen/>
        <w:t>ления о социальной справедливости.</w:t>
      </w:r>
    </w:p>
    <w:p w:rsidR="00000000" w:rsidRDefault="007008BF">
      <w:pPr>
        <w:pStyle w:val="a3"/>
      </w:pPr>
      <w:r>
        <w:t>Книги Волкова вообще весьма обильно на</w:t>
      </w:r>
      <w:r>
        <w:softHyphen/>
        <w:t>сыщены определенными соц</w:t>
      </w:r>
      <w:r>
        <w:t>иальн</w:t>
      </w:r>
      <w:r>
        <w:t>ы</w:t>
      </w:r>
      <w:r>
        <w:t>ми моти</w:t>
      </w:r>
      <w:r>
        <w:softHyphen/>
        <w:t>вами. Борьба за власть между Страшилой, Дровосеком и Урф</w:t>
      </w:r>
      <w:r>
        <w:t>и</w:t>
      </w:r>
      <w:r>
        <w:t>ном Джюсом рисуется не просто как противоборство законных прави</w:t>
      </w:r>
      <w:r>
        <w:softHyphen/>
        <w:t>телей и узу</w:t>
      </w:r>
      <w:r>
        <w:t>р</w:t>
      </w:r>
      <w:r>
        <w:t>патора-захватчика, но как схватка «просвещенной монархии» (при которой пра</w:t>
      </w:r>
      <w:r>
        <w:softHyphen/>
        <w:t>витель отл</w:t>
      </w:r>
      <w:r>
        <w:t>и</w:t>
      </w:r>
      <w:r>
        <w:t>чается от подданных лиш</w:t>
      </w:r>
      <w:r>
        <w:t>ь пыш</w:t>
      </w:r>
      <w:r>
        <w:softHyphen/>
        <w:t>ным титулом) и злобной тирании. Едва лишь Урфин Джюс захватывает власть, как начина</w:t>
      </w:r>
      <w:r>
        <w:softHyphen/>
        <w:t>ет обирать местных жителей, о</w:t>
      </w:r>
      <w:r>
        <w:t>р</w:t>
      </w:r>
      <w:r>
        <w:t>ганизует вез</w:t>
      </w:r>
      <w:r>
        <w:softHyphen/>
        <w:t>десущую полицию и накладывает на дальние страны дань (в обмен на обещание з</w:t>
      </w:r>
      <w:r>
        <w:t>а</w:t>
      </w:r>
      <w:r>
        <w:lastRenderedPageBreak/>
        <w:t>щищать их от несуществующих врагов). Точно таки</w:t>
      </w:r>
      <w:r>
        <w:t>е же треб</w:t>
      </w:r>
      <w:r>
        <w:t>о</w:t>
      </w:r>
      <w:r>
        <w:t>вания о выплате дани предъявляет и Арахна (хотя к чему волшебнице жалкие пло</w:t>
      </w:r>
      <w:r>
        <w:softHyphen/>
        <w:t>ды чел</w:t>
      </w:r>
      <w:r>
        <w:t>о</w:t>
      </w:r>
      <w:r>
        <w:t>веческих рук?). Эта тенденция дости</w:t>
      </w:r>
      <w:r>
        <w:softHyphen/>
        <w:t>гает апогея в шестой книге, где захватчики-менвиты с</w:t>
      </w:r>
      <w:r>
        <w:t>о</w:t>
      </w:r>
      <w:r>
        <w:t>бираю</w:t>
      </w:r>
      <w:r>
        <w:t>т</w:t>
      </w:r>
      <w:r>
        <w:t xml:space="preserve">ся обратить землян в рабов. У Баума в принципе не могло возникнуть </w:t>
      </w:r>
      <w:r>
        <w:t>ни т</w:t>
      </w:r>
      <w:r>
        <w:t>а</w:t>
      </w:r>
      <w:r>
        <w:t>кого ра</w:t>
      </w:r>
      <w:r>
        <w:t>з</w:t>
      </w:r>
      <w:r>
        <w:t>нообразия вражьей силы, ни соци</w:t>
      </w:r>
      <w:r>
        <w:softHyphen/>
        <w:t>альной окраски борьбы добрых и злых г</w:t>
      </w:r>
      <w:r>
        <w:t>е</w:t>
      </w:r>
      <w:r>
        <w:t>роев — он писал в ином ключе.</w:t>
      </w:r>
    </w:p>
    <w:p w:rsidR="00000000" w:rsidRDefault="007008BF">
      <w:pPr>
        <w:pStyle w:val="a3"/>
      </w:pPr>
      <w:r>
        <w:t>Совершенно иначе изображает Волков и методы борьбы со злом. У Баума, как мы выяснили, каждый старается справиться с возникшими проблемами самос</w:t>
      </w:r>
      <w:r>
        <w:t>то</w:t>
      </w:r>
      <w:r>
        <w:t>я</w:t>
      </w:r>
      <w:r>
        <w:t>тельно. В Волшебной стране происходит иначе: опас</w:t>
      </w:r>
      <w:r>
        <w:softHyphen/>
        <w:t>ности здесь — одни на всех (к</w:t>
      </w:r>
      <w:r>
        <w:t>а</w:t>
      </w:r>
      <w:r>
        <w:t>ждый из врагов стремится покорить всю страну от края до края, и никак не меньше), соответственно, и борьбу с ними ведут не «герои-одиночки», а «мудрые вожди во главе широких</w:t>
      </w:r>
      <w:r>
        <w:t xml:space="preserve"> народных масс». Если сравнить между собой все книги Волкова, то выясняется, что атмосфера посто</w:t>
      </w:r>
      <w:r>
        <w:softHyphen/>
        <w:t>янных вооруженных конфликтов сер</w:t>
      </w:r>
      <w:r>
        <w:t>ь</w:t>
      </w:r>
      <w:r>
        <w:t>езно изменила даже характер жителей Волшебной страны. В первых книгах мног</w:t>
      </w:r>
      <w:r>
        <w:t>о</w:t>
      </w:r>
      <w:r>
        <w:t>кратно под</w:t>
      </w:r>
      <w:r>
        <w:softHyphen/>
        <w:t>черкивается огромное миролюбие ее обитат</w:t>
      </w:r>
      <w:r>
        <w:t>е</w:t>
      </w:r>
      <w:r>
        <w:softHyphen/>
        <w:t>лей (единственные искл</w:t>
      </w:r>
      <w:r>
        <w:t>ю</w:t>
      </w:r>
      <w:r>
        <w:t>чения — отсталые марраны и оторванные от мира рудокопы). Во время первого п</w:t>
      </w:r>
      <w:r>
        <w:t>о</w:t>
      </w:r>
      <w:r>
        <w:t>хода Урфина Джюса на Изум</w:t>
      </w:r>
      <w:r>
        <w:softHyphen/>
        <w:t>рудный город оборону держат лишь три ч</w:t>
      </w:r>
      <w:r>
        <w:t>е</w:t>
      </w:r>
      <w:r>
        <w:t>ло</w:t>
      </w:r>
      <w:r>
        <w:softHyphen/>
        <w:t>века (Страшила, Дин Гиор и Фарамант), после падения столицы окраинные стр</w:t>
      </w:r>
      <w:r>
        <w:t>а</w:t>
      </w:r>
      <w:r>
        <w:t>ны без со</w:t>
      </w:r>
      <w:r>
        <w:softHyphen/>
        <w:t>про</w:t>
      </w:r>
      <w:r>
        <w:t>тивления признают власть узурпатора. Когда Урфин Джюс осаждает ст</w:t>
      </w:r>
      <w:r>
        <w:t>о</w:t>
      </w:r>
      <w:r>
        <w:t>лицу во вто</w:t>
      </w:r>
      <w:r>
        <w:softHyphen/>
        <w:t>рой раз, то город обороняют (хотя и безус</w:t>
      </w:r>
      <w:r>
        <w:softHyphen/>
        <w:t>пешно) едва ли не все его ж</w:t>
      </w:r>
      <w:r>
        <w:t>и</w:t>
      </w:r>
      <w:r>
        <w:t>тели поголовно, в стране Мигунов гарнизон марранов оказался быстро разбит (пр</w:t>
      </w:r>
      <w:r>
        <w:t>и</w:t>
      </w:r>
      <w:r>
        <w:t xml:space="preserve">чем без всякой помощи извне), </w:t>
      </w:r>
      <w:r>
        <w:t>в стране Жевунов «экспедиционный корпус» захва</w:t>
      </w:r>
      <w:r>
        <w:t>т</w:t>
      </w:r>
      <w:r>
        <w:t>чиков также потерпел пораже</w:t>
      </w:r>
      <w:r>
        <w:softHyphen/>
        <w:t>ние (рудокопы хотя и стали цивилизованны</w:t>
      </w:r>
      <w:r>
        <w:softHyphen/>
        <w:t>ми, но не потер</w:t>
      </w:r>
      <w:r>
        <w:t>я</w:t>
      </w:r>
      <w:r>
        <w:t>ли воинских навыков). Нако</w:t>
      </w:r>
      <w:r>
        <w:softHyphen/>
        <w:t>нец, ни Арахна, ни менвиты вообще не смогли захв</w:t>
      </w:r>
      <w:r>
        <w:t>а</w:t>
      </w:r>
      <w:r>
        <w:t>тить ни одного района, ибо везде получили сильны</w:t>
      </w:r>
      <w:r>
        <w:t>й и дружный отпор. Двиг</w:t>
      </w:r>
      <w:r>
        <w:t>а</w:t>
      </w:r>
      <w:r>
        <w:t>телем сюжета неизменно выступает приезд девочки из Канзаса (сначала Элли, потом Э</w:t>
      </w:r>
      <w:r>
        <w:t>н</w:t>
      </w:r>
      <w:r>
        <w:t>ни), несу</w:t>
      </w:r>
      <w:r>
        <w:softHyphen/>
        <w:t>щей жителям Волшебной страны счастье и освобождение. Однако чем дальше, тем в боль</w:t>
      </w:r>
      <w:r>
        <w:softHyphen/>
        <w:t>шей степени Волшебная страна, ставшая едва ли не единым в</w:t>
      </w:r>
      <w:r>
        <w:t>о</w:t>
      </w:r>
      <w:r>
        <w:t>енным лагерем, в борьбе со своими врагами опирается — и успешно — на свои со</w:t>
      </w:r>
      <w:r>
        <w:t>б</w:t>
      </w:r>
      <w:r>
        <w:t>ственные коллективные силы.</w:t>
      </w:r>
    </w:p>
    <w:p w:rsidR="00000000" w:rsidRDefault="007008BF">
      <w:pPr>
        <w:pStyle w:val="a3"/>
      </w:pPr>
      <w:r>
        <w:t>В заключение отметим, что в книгах Волко</w:t>
      </w:r>
      <w:r>
        <w:softHyphen/>
        <w:t>ва звучит и идея любви к родине, которую в принципе нельзя обнаружить у Баума. Мы помним, что Дороти вместе с</w:t>
      </w:r>
      <w:r>
        <w:t>о своей семьей, в конце концов, переселяется в страну Оз, где жить, конечно, гораздо легче и приятнее, чем в уныло-сером Канзасе. Элли-Энни, при всей ее любви к Во</w:t>
      </w:r>
      <w:r>
        <w:t>л</w:t>
      </w:r>
      <w:r>
        <w:t>шебной стране, не допускает и мысли, чтобы навсегда остаться там. Выпол</w:t>
      </w:r>
      <w:r>
        <w:softHyphen/>
        <w:t>нив свою «освободите</w:t>
      </w:r>
      <w:r>
        <w:t>льную миссию», «ограниченный контингент» из Канзаса неи</w:t>
      </w:r>
      <w:r>
        <w:t>з</w:t>
      </w:r>
      <w:r>
        <w:t>менно возвращается в ро</w:t>
      </w:r>
      <w:r>
        <w:t>д</w:t>
      </w:r>
      <w:r>
        <w:t>ной край.</w:t>
      </w:r>
    </w:p>
    <w:p w:rsidR="00000000" w:rsidRDefault="007008BF">
      <w:pPr>
        <w:pStyle w:val="a3"/>
      </w:pPr>
      <w:r>
        <w:t>По нашему мнению, различия между «Вол</w:t>
      </w:r>
      <w:r>
        <w:softHyphen/>
        <w:t>шебником страны Оз» и «Волшебн</w:t>
      </w:r>
      <w:r>
        <w:t>и</w:t>
      </w:r>
      <w:r>
        <w:t>ком Изум</w:t>
      </w:r>
      <w:r>
        <w:softHyphen/>
        <w:t>рудного города» (вернее, между этими сериа</w:t>
      </w:r>
      <w:r>
        <w:softHyphen/>
        <w:t>лами) вовсе не являются сл</w:t>
      </w:r>
      <w:r>
        <w:t>у</w:t>
      </w:r>
      <w:r>
        <w:t>чайными и коренятс</w:t>
      </w:r>
      <w:r>
        <w:t>я прежде вс</w:t>
      </w:r>
      <w:r>
        <w:t>е</w:t>
      </w:r>
      <w:r>
        <w:t>го в различии куль</w:t>
      </w:r>
      <w:r>
        <w:softHyphen/>
        <w:t>турных традиций американца рубежа XIX—XX веков и русского человека советской эпохи. Чтобы объяснить н</w:t>
      </w:r>
      <w:r>
        <w:t>а</w:t>
      </w:r>
      <w:r>
        <w:t>шу точку зрения, сформу</w:t>
      </w:r>
      <w:r>
        <w:softHyphen/>
        <w:t>лируем на о</w:t>
      </w:r>
      <w:r>
        <w:t>с</w:t>
      </w:r>
      <w:r>
        <w:t>нове проведенного нами анализа те ко</w:t>
      </w:r>
      <w:r>
        <w:t>м</w:t>
      </w:r>
      <w:r>
        <w:t>плексы культурных стереотипов и цен</w:t>
      </w:r>
      <w:r>
        <w:softHyphen/>
        <w:t>ностей, которы</w:t>
      </w:r>
      <w:r>
        <w:t>е выражены в книгах Баума и Волкова.</w:t>
      </w:r>
    </w:p>
    <w:p w:rsidR="00000000" w:rsidRDefault="007008BF">
      <w:pPr>
        <w:pStyle w:val="a3"/>
      </w:pPr>
    </w:p>
    <w:p w:rsidR="00000000" w:rsidRDefault="007008BF">
      <w:pPr>
        <w:pStyle w:val="a3"/>
      </w:pPr>
    </w:p>
    <w:p w:rsidR="00000000" w:rsidRDefault="007008BF">
      <w:pPr>
        <w:pStyle w:val="a3"/>
      </w:pPr>
    </w:p>
    <w:p w:rsidR="00000000" w:rsidRDefault="007008BF">
      <w:pPr>
        <w:pStyle w:val="a3"/>
      </w:pPr>
    </w:p>
    <w:p w:rsidR="00000000" w:rsidRDefault="007008BF">
      <w:pPr>
        <w:pStyle w:val="Normal"/>
        <w:jc w:val="right"/>
        <w:rPr>
          <w:bCs/>
          <w:sz w:val="28"/>
        </w:rPr>
      </w:pPr>
      <w:r>
        <w:rPr>
          <w:bCs/>
          <w:sz w:val="28"/>
        </w:rPr>
        <w:t xml:space="preserve">Таблица 3. </w:t>
      </w:r>
    </w:p>
    <w:p w:rsidR="00000000" w:rsidRDefault="007008BF">
      <w:pPr>
        <w:pStyle w:val="Normal"/>
        <w:spacing w:before="0"/>
        <w:jc w:val="center"/>
        <w:rPr>
          <w:bCs/>
          <w:sz w:val="28"/>
        </w:rPr>
      </w:pPr>
      <w:r>
        <w:rPr>
          <w:bCs/>
          <w:sz w:val="28"/>
        </w:rPr>
        <w:t>Культурные стереотипы в книгах А. Волкова и Л. Баума</w:t>
      </w:r>
    </w:p>
    <w:tbl>
      <w:tblPr>
        <w:tblW w:w="0" w:type="auto"/>
        <w:jc w:val="center"/>
        <w:tblInd w:w="-64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2"/>
        <w:gridCol w:w="478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jc w:val="center"/>
            </w:pPr>
            <w:r>
              <w:fldChar w:fldCharType="begin"/>
            </w:r>
            <w:r>
              <w:instrText>PRIVATE</w:instrText>
            </w:r>
            <w:r>
              <w:rPr>
                <w:sz w:val="20"/>
              </w:rPr>
            </w:r>
            <w:r>
              <w:fldChar w:fldCharType="end"/>
            </w:r>
            <w:r>
              <w:rPr>
                <w:rFonts w:ascii="Arial" w:hAnsi="Arial"/>
                <w:b/>
                <w:sz w:val="20"/>
              </w:rPr>
              <w:t>А.М. Волков</w:t>
            </w:r>
          </w:p>
        </w:tc>
        <w:tc>
          <w:tcPr>
            <w:tcW w:w="47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jc w:val="center"/>
            </w:pPr>
            <w:r>
              <w:rPr>
                <w:rFonts w:ascii="Arial" w:hAnsi="Arial"/>
                <w:b/>
                <w:sz w:val="20"/>
              </w:rPr>
              <w:t>Л.Ф. Баум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8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jc w:val="center"/>
              <w:rPr>
                <w:iCs/>
              </w:rPr>
            </w:pPr>
            <w:r>
              <w:rPr>
                <w:rFonts w:ascii="Arial" w:hAnsi="Arial"/>
                <w:iCs/>
                <w:sz w:val="20"/>
              </w:rPr>
              <w:t>В трудных ситуациях люди должны надеяться на самих себя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jc w:val="both"/>
              <w:rPr>
                <w:iCs/>
              </w:rPr>
            </w:pPr>
            <w:r>
              <w:rPr>
                <w:rFonts w:ascii="Arial" w:hAnsi="Arial"/>
                <w:iCs/>
                <w:sz w:val="20"/>
              </w:rPr>
              <w:t>Двигатель развития — борьба с врагами</w:t>
            </w:r>
          </w:p>
        </w:tc>
        <w:tc>
          <w:tcPr>
            <w:tcW w:w="47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jc w:val="both"/>
              <w:rPr>
                <w:iCs/>
              </w:rPr>
            </w:pPr>
            <w:r>
              <w:rPr>
                <w:rFonts w:ascii="Arial" w:hAnsi="Arial"/>
                <w:iCs/>
                <w:sz w:val="20"/>
              </w:rPr>
              <w:t>Двигатель развития — н</w:t>
            </w:r>
            <w:r>
              <w:rPr>
                <w:rFonts w:ascii="Arial" w:hAnsi="Arial"/>
                <w:iCs/>
                <w:sz w:val="20"/>
              </w:rPr>
              <w:t>равственное соверше</w:t>
            </w:r>
            <w:r>
              <w:rPr>
                <w:rFonts w:ascii="Arial" w:hAnsi="Arial"/>
                <w:iCs/>
                <w:sz w:val="20"/>
              </w:rPr>
              <w:t>н</w:t>
            </w:r>
            <w:r>
              <w:rPr>
                <w:rFonts w:ascii="Arial" w:hAnsi="Arial"/>
                <w:iCs/>
                <w:sz w:val="20"/>
              </w:rPr>
              <w:t>ствование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jc w:val="both"/>
              <w:rPr>
                <w:iCs/>
              </w:rPr>
            </w:pPr>
            <w:r>
              <w:rPr>
                <w:rFonts w:ascii="Arial" w:hAnsi="Arial"/>
                <w:iCs/>
                <w:sz w:val="20"/>
              </w:rPr>
              <w:t>Коллективизм, дружеская взаимопомощь</w:t>
            </w:r>
          </w:p>
        </w:tc>
        <w:tc>
          <w:tcPr>
            <w:tcW w:w="47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jc w:val="both"/>
              <w:rPr>
                <w:iCs/>
              </w:rPr>
            </w:pPr>
            <w:r>
              <w:rPr>
                <w:rFonts w:ascii="Arial" w:hAnsi="Arial"/>
                <w:iCs/>
                <w:sz w:val="20"/>
              </w:rPr>
              <w:t>Индивидуализм, самостоятельность личн</w:t>
            </w:r>
            <w:r>
              <w:rPr>
                <w:rFonts w:ascii="Arial" w:hAnsi="Arial"/>
                <w:iCs/>
                <w:sz w:val="20"/>
              </w:rPr>
              <w:t>о</w:t>
            </w:r>
            <w:r>
              <w:rPr>
                <w:rFonts w:ascii="Arial" w:hAnsi="Arial"/>
                <w:iCs/>
                <w:sz w:val="20"/>
              </w:rP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jc w:val="both"/>
              <w:rPr>
                <w:iCs/>
              </w:rPr>
            </w:pPr>
            <w:r>
              <w:rPr>
                <w:rFonts w:ascii="Arial" w:hAnsi="Arial"/>
                <w:iCs/>
                <w:sz w:val="20"/>
              </w:rPr>
              <w:t>«Патриотизм», стремление вернуться в ро</w:t>
            </w:r>
            <w:r>
              <w:rPr>
                <w:rFonts w:ascii="Arial" w:hAnsi="Arial"/>
                <w:iCs/>
                <w:sz w:val="20"/>
              </w:rPr>
              <w:t>д</w:t>
            </w:r>
            <w:r>
              <w:rPr>
                <w:rFonts w:ascii="Arial" w:hAnsi="Arial"/>
                <w:iCs/>
                <w:sz w:val="20"/>
              </w:rPr>
              <w:t>ные края</w:t>
            </w:r>
          </w:p>
        </w:tc>
        <w:tc>
          <w:tcPr>
            <w:tcW w:w="47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jc w:val="both"/>
              <w:rPr>
                <w:iCs/>
              </w:rPr>
            </w:pPr>
            <w:r>
              <w:rPr>
                <w:rFonts w:ascii="Arial" w:hAnsi="Arial"/>
                <w:iCs/>
                <w:sz w:val="20"/>
              </w:rPr>
              <w:t>«Космополитизм», стремление жить, где лучше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jc w:val="both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t>Самоотверженность, готовность жертвовать сво</w:t>
            </w:r>
            <w:r>
              <w:rPr>
                <w:rFonts w:ascii="Arial" w:hAnsi="Arial"/>
                <w:iCs/>
                <w:sz w:val="20"/>
              </w:rPr>
              <w:t>и</w:t>
            </w:r>
            <w:r>
              <w:rPr>
                <w:rFonts w:ascii="Arial" w:hAnsi="Arial"/>
                <w:iCs/>
                <w:sz w:val="20"/>
              </w:rPr>
              <w:t>ми инт</w:t>
            </w:r>
            <w:r>
              <w:rPr>
                <w:rFonts w:ascii="Arial" w:hAnsi="Arial"/>
                <w:iCs/>
                <w:sz w:val="20"/>
              </w:rPr>
              <w:t>ересами</w:t>
            </w:r>
          </w:p>
        </w:tc>
        <w:tc>
          <w:tcPr>
            <w:tcW w:w="47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jc w:val="both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t>Готовность идти напролом, защищая свои ли</w:t>
            </w:r>
            <w:r>
              <w:rPr>
                <w:rFonts w:ascii="Arial" w:hAnsi="Arial"/>
                <w:iCs/>
                <w:sz w:val="20"/>
              </w:rPr>
              <w:t>ч</w:t>
            </w:r>
            <w:r>
              <w:rPr>
                <w:rFonts w:ascii="Arial" w:hAnsi="Arial"/>
                <w:iCs/>
                <w:sz w:val="20"/>
              </w:rPr>
              <w:t>ные интересы, хотя бы и в ущерб окружающим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jc w:val="both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t>Идейная монолитность («истина – одна!»)</w:t>
            </w:r>
          </w:p>
        </w:tc>
        <w:tc>
          <w:tcPr>
            <w:tcW w:w="47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000" w:rsidRDefault="007008BF">
            <w:pPr>
              <w:pStyle w:val="Normal"/>
              <w:jc w:val="both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t>Идейная плюралистичность («истин – много!»)</w:t>
            </w:r>
          </w:p>
        </w:tc>
      </w:tr>
    </w:tbl>
    <w:p w:rsidR="00000000" w:rsidRDefault="007008BF">
      <w:pPr>
        <w:pStyle w:val="a3"/>
        <w:rPr>
          <w:b/>
          <w:bCs/>
        </w:rPr>
      </w:pPr>
    </w:p>
    <w:p w:rsidR="00000000" w:rsidRDefault="007008BF">
      <w:pPr>
        <w:pStyle w:val="a3"/>
      </w:pPr>
      <w:r>
        <w:rPr>
          <w:b/>
          <w:bCs/>
          <w:i/>
          <w:iCs/>
        </w:rPr>
        <w:t>Книги, в которых отражается культура, и культуры, которые отраж</w:t>
      </w:r>
      <w:r>
        <w:rPr>
          <w:b/>
          <w:bCs/>
          <w:i/>
          <w:iCs/>
        </w:rPr>
        <w:t>а</w:t>
      </w:r>
      <w:r>
        <w:rPr>
          <w:b/>
          <w:bCs/>
          <w:i/>
          <w:iCs/>
        </w:rPr>
        <w:t>ются в книга</w:t>
      </w:r>
      <w:r>
        <w:rPr>
          <w:b/>
          <w:bCs/>
          <w:i/>
          <w:iCs/>
        </w:rPr>
        <w:t xml:space="preserve">х. </w:t>
      </w:r>
      <w:r>
        <w:t>Часто используемое средство проверки надежности, дост</w:t>
      </w:r>
      <w:r>
        <w:t>о</w:t>
      </w:r>
      <w:r>
        <w:t>верности содержащейся в документах информации и одновременно анализа их с</w:t>
      </w:r>
      <w:r>
        <w:t>о</w:t>
      </w:r>
      <w:r>
        <w:t>держания — "внешнее" исследование документов. Внешний анализ — это изучение обсто</w:t>
      </w:r>
      <w:r>
        <w:t>я</w:t>
      </w:r>
      <w:r>
        <w:t>тел</w:t>
      </w:r>
      <w:r>
        <w:t>ь</w:t>
      </w:r>
      <w:r>
        <w:t>ств возникновения документа, его истори</w:t>
      </w:r>
      <w:r>
        <w:t>ческого, социального контекста. Так, зная истинное положение дел в соответствующей сфере жизни общества, конкре</w:t>
      </w:r>
      <w:r>
        <w:t>т</w:t>
      </w:r>
      <w:r>
        <w:t>ных областях, в районах страны, исследователь легко обнаружит тенденцио</w:t>
      </w:r>
      <w:r>
        <w:t>з</w:t>
      </w:r>
      <w:r>
        <w:t>ность в освещении отдельных проблем, поднимаемых некоторыми авторами док</w:t>
      </w:r>
      <w:r>
        <w:t>у</w:t>
      </w:r>
      <w:r>
        <w:t>ментов. Таким же образом поступим и мы, объясняя сюжетные различия особенн</w:t>
      </w:r>
      <w:r>
        <w:t>о</w:t>
      </w:r>
      <w:r>
        <w:t>стями культуры, в которой жил каждый из авторов и которая определяет на бессознател</w:t>
      </w:r>
      <w:r>
        <w:t>ь</w:t>
      </w:r>
      <w:r>
        <w:t>ном (ментальном) уровне то, что потом отраж</w:t>
      </w:r>
      <w:r>
        <w:t>а</w:t>
      </w:r>
      <w:r>
        <w:t>ется в их творчестве</w:t>
      </w:r>
      <w:r>
        <w:rPr>
          <w:rStyle w:val="a4"/>
        </w:rPr>
        <w:footnoteReference w:id="2"/>
      </w:r>
      <w:r>
        <w:t>.</w:t>
      </w:r>
    </w:p>
    <w:p w:rsidR="00000000" w:rsidRDefault="007008BF">
      <w:pPr>
        <w:pStyle w:val="a3"/>
      </w:pPr>
      <w:r>
        <w:t>Когда мы приступаем к анализу</w:t>
      </w:r>
      <w:r>
        <w:t xml:space="preserve"> принципи</w:t>
      </w:r>
      <w:r>
        <w:softHyphen/>
        <w:t>альных различий, противоположн</w:t>
      </w:r>
      <w:r>
        <w:t>о</w:t>
      </w:r>
      <w:r>
        <w:t>стей цен</w:t>
      </w:r>
      <w:r>
        <w:softHyphen/>
        <w:t>ностных стереотипов в творчестве Баума и Волкова, то мы оказываемся п</w:t>
      </w:r>
      <w:r>
        <w:t>е</w:t>
      </w:r>
      <w:r>
        <w:t>ред крайне сложной проблемой: какие из них следует объяснять социальными пр</w:t>
      </w:r>
      <w:r>
        <w:t>и</w:t>
      </w:r>
      <w:r>
        <w:t>чинами, а какие — различиями культурно-этническими? Куль</w:t>
      </w:r>
      <w:r>
        <w:softHyphen/>
        <w:t>тур</w:t>
      </w:r>
      <w:r>
        <w:t>ная компаратив</w:t>
      </w:r>
      <w:r>
        <w:t>и</w:t>
      </w:r>
      <w:r>
        <w:t>стика как наука пока еще не «научилась» уверенно и четко отличать этническое от социального. Поэтому мы со</w:t>
      </w:r>
      <w:r>
        <w:softHyphen/>
        <w:t>знательно отказываемся от попытки развести эти эл</w:t>
      </w:r>
      <w:r>
        <w:t>е</w:t>
      </w:r>
      <w:r>
        <w:t>менты и в дальнейшем будем вести речь о едином — этно-социальном — ко</w:t>
      </w:r>
      <w:r>
        <w:t>м</w:t>
      </w:r>
      <w:r>
        <w:t>плексе различи</w:t>
      </w:r>
      <w:r>
        <w:t>й мировоззрения Баума и Волкова.</w:t>
      </w:r>
    </w:p>
    <w:p w:rsidR="00000000" w:rsidRDefault="007008BF">
      <w:pPr>
        <w:pStyle w:val="a3"/>
      </w:pPr>
      <w:r>
        <w:lastRenderedPageBreak/>
        <w:t>Высокая оценка принципа «опоры на соб</w:t>
      </w:r>
      <w:r>
        <w:softHyphen/>
        <w:t>ственные силы» относится, оч</w:t>
      </w:r>
      <w:r>
        <w:t>е</w:t>
      </w:r>
      <w:r>
        <w:t>видно, к са</w:t>
      </w:r>
      <w:r>
        <w:softHyphen/>
        <w:t>мым общим культурным ценностям человечес</w:t>
      </w:r>
      <w:r>
        <w:softHyphen/>
        <w:t>кой цивилизации. Более т</w:t>
      </w:r>
      <w:r>
        <w:t>о</w:t>
      </w:r>
      <w:r>
        <w:t>го, можно отметить, что этот культурный стереотип выражен тем сильнее, чем б</w:t>
      </w:r>
      <w:r>
        <w:t>о</w:t>
      </w:r>
      <w:r>
        <w:t>л</w:t>
      </w:r>
      <w:r>
        <w:t>ее развито общество. По сво</w:t>
      </w:r>
      <w:r>
        <w:softHyphen/>
        <w:t>ему содержанию он явно или потенциально атеистичен («на бога надейся, а сам не плошай!») и выражает осознание человечес</w:t>
      </w:r>
      <w:r>
        <w:t>т</w:t>
      </w:r>
      <w:r>
        <w:t>вом себя как единс</w:t>
      </w:r>
      <w:r>
        <w:t>т</w:t>
      </w:r>
      <w:r>
        <w:t>венной в этом мире творчес</w:t>
      </w:r>
      <w:r>
        <w:softHyphen/>
        <w:t>кой силы.</w:t>
      </w:r>
    </w:p>
    <w:p w:rsidR="00000000" w:rsidRDefault="007008BF">
      <w:pPr>
        <w:pStyle w:val="a3"/>
      </w:pPr>
      <w:r>
        <w:t>Конечно, в разные исторические эпохи вера в «обыкнов</w:t>
      </w:r>
      <w:r>
        <w:t>енные чудеса» получ</w:t>
      </w:r>
      <w:r>
        <w:t>и</w:t>
      </w:r>
      <w:r>
        <w:t>ла и разные формы выражения. У Баума — это вера в на</w:t>
      </w:r>
      <w:r>
        <w:softHyphen/>
        <w:t>ходчивость и сноровку ч</w:t>
      </w:r>
      <w:r>
        <w:t>е</w:t>
      </w:r>
      <w:r>
        <w:t>ловеческого ума как такового, у Волкова — убежденность во все</w:t>
      </w:r>
      <w:r>
        <w:softHyphen/>
        <w:t>могуществе с</w:t>
      </w:r>
      <w:r>
        <w:t>о</w:t>
      </w:r>
      <w:r>
        <w:t>з</w:t>
      </w:r>
      <w:r>
        <w:t>данной человеком техники. Можно отметить, что прославление «механи</w:t>
      </w:r>
      <w:r>
        <w:softHyphen/>
        <w:t>ческих ч</w:t>
      </w:r>
      <w:r>
        <w:t>у</w:t>
      </w:r>
      <w:r>
        <w:t>дес» бо</w:t>
      </w:r>
      <w:r>
        <w:t>лее ограничено, чем вера в творческие способности человека в целом. Одн</w:t>
      </w:r>
      <w:r>
        <w:t>а</w:t>
      </w:r>
      <w:r>
        <w:t>ко позиция Волкова вполне объяснима тем, что он создавал свои книги в таком об</w:t>
      </w:r>
      <w:r>
        <w:softHyphen/>
        <w:t>ществе, где индустриализм был возведен едва ли не в абсолют («догоним и перег</w:t>
      </w:r>
      <w:r>
        <w:t>о</w:t>
      </w:r>
      <w:r>
        <w:t>ним США по выплавке стали»,</w:t>
      </w:r>
      <w:r>
        <w:t xml:space="preserve"> забывая, что техника в принципе не может з</w:t>
      </w:r>
      <w:r>
        <w:t>а</w:t>
      </w:r>
      <w:r>
        <w:t>менить творческую силу человеческого разума). Баум же жил в обще</w:t>
      </w:r>
      <w:r>
        <w:softHyphen/>
        <w:t>стве хотя и индустр</w:t>
      </w:r>
      <w:r>
        <w:t>и</w:t>
      </w:r>
      <w:r>
        <w:t>альном, но как бы стыдив</w:t>
      </w:r>
      <w:r>
        <w:softHyphen/>
        <w:t>шемся этой индустриальности (символом Аме</w:t>
      </w:r>
      <w:r>
        <w:softHyphen/>
        <w:t>рики т</w:t>
      </w:r>
      <w:r>
        <w:t>о</w:t>
      </w:r>
      <w:r>
        <w:t>гда был, а отчасти остается и сейчас, не рабочий, а ф</w:t>
      </w:r>
      <w:r>
        <w:t>ермер). Таким образом, хотя при</w:t>
      </w:r>
      <w:r>
        <w:t>н</w:t>
      </w:r>
      <w:r>
        <w:t>цип «опоры на собс</w:t>
      </w:r>
      <w:r>
        <w:t>т</w:t>
      </w:r>
      <w:r>
        <w:t>венные силы» имеет общечеловеческое значение, у Баума и у Вол</w:t>
      </w:r>
      <w:r>
        <w:softHyphen/>
        <w:t>кова он трактуется несколько по-разному, что объясняется общес</w:t>
      </w:r>
      <w:r>
        <w:t>т</w:t>
      </w:r>
      <w:r>
        <w:t>венными ра</w:t>
      </w:r>
      <w:r>
        <w:t>з</w:t>
      </w:r>
      <w:r>
        <w:t>личиями.</w:t>
      </w:r>
    </w:p>
    <w:p w:rsidR="00000000" w:rsidRDefault="007008BF">
      <w:pPr>
        <w:pStyle w:val="a3"/>
      </w:pPr>
      <w:r>
        <w:t>Одним из важнейших проявлений этого раз</w:t>
      </w:r>
      <w:r>
        <w:softHyphen/>
        <w:t>личия выступают прин</w:t>
      </w:r>
      <w:r>
        <w:t>ципиально разные под</w:t>
      </w:r>
      <w:r>
        <w:softHyphen/>
        <w:t>ходы к проблеме источника развития. У Баума это — нравственное с</w:t>
      </w:r>
      <w:r>
        <w:t>о</w:t>
      </w:r>
      <w:r>
        <w:t>вершенствование, бой человека с самим собой; у Волкова — борьба с внешними врагами, которые постоянно зло</w:t>
      </w:r>
      <w:r>
        <w:softHyphen/>
        <w:t>козненно стремятся разрушить сказо</w:t>
      </w:r>
      <w:r>
        <w:t>ч</w:t>
      </w:r>
      <w:r>
        <w:t>ную гар</w:t>
      </w:r>
      <w:r>
        <w:softHyphen/>
        <w:t>монию. Самое поверхно</w:t>
      </w:r>
      <w:r>
        <w:t>стное сравнение оте</w:t>
      </w:r>
      <w:r>
        <w:softHyphen/>
        <w:t>чественных и зарубежных а</w:t>
      </w:r>
      <w:r>
        <w:t>в</w:t>
      </w:r>
      <w:r>
        <w:t>торских сказок говорит о том, что это не просто индивидуаль</w:t>
      </w:r>
      <w:r>
        <w:softHyphen/>
        <w:t>ные взгляды писателей, а име</w:t>
      </w:r>
      <w:r>
        <w:t>н</w:t>
      </w:r>
      <w:r>
        <w:t>но этно-социальные традиции. Достаточно хотя бы вспом</w:t>
      </w:r>
      <w:r>
        <w:softHyphen/>
        <w:t>нить «Золотой ключик», «Трех толстяков», с одной стороны, и «Приклю</w:t>
      </w:r>
      <w:r>
        <w:t>чения Пиноккио», «Малыша и Кар</w:t>
      </w:r>
      <w:r>
        <w:t>л</w:t>
      </w:r>
      <w:r>
        <w:t>сона», с другой</w:t>
      </w:r>
      <w:r>
        <w:rPr>
          <w:rStyle w:val="a4"/>
        </w:rPr>
        <w:footnoteReference w:id="3"/>
      </w:r>
      <w:r>
        <w:t>.</w:t>
      </w:r>
    </w:p>
    <w:p w:rsidR="00000000" w:rsidRDefault="007008BF">
      <w:pPr>
        <w:pStyle w:val="a3"/>
      </w:pPr>
      <w:r>
        <w:t>Сравнение позволяет сформулировать следующий вывод. «Бороться с враг</w:t>
      </w:r>
      <w:r>
        <w:t>а</w:t>
      </w:r>
      <w:r>
        <w:t>ми», причем с враг</w:t>
      </w:r>
      <w:r>
        <w:t>а</w:t>
      </w:r>
      <w:r>
        <w:t>ми социальными, российская литература любит, как и следовало ожидать, в гораздо большей степени, чем литература зарубеж</w:t>
      </w:r>
      <w:r>
        <w:t>ная. Поэтому мы м</w:t>
      </w:r>
      <w:r>
        <w:t>о</w:t>
      </w:r>
      <w:r>
        <w:t>жем считать доказанным, что «врагомания» А. М. Волкова есть отражение общего стереотипа нашей культуры.</w:t>
      </w:r>
    </w:p>
    <w:p w:rsidR="00000000" w:rsidRDefault="007008BF">
      <w:pPr>
        <w:pStyle w:val="a3"/>
      </w:pPr>
      <w:r>
        <w:t>Следующая пара культурных противополож</w:t>
      </w:r>
      <w:r>
        <w:softHyphen/>
        <w:t>ностей, которую мы видим, сра</w:t>
      </w:r>
      <w:r>
        <w:t>в</w:t>
      </w:r>
      <w:r>
        <w:t>нивая твор</w:t>
      </w:r>
      <w:r>
        <w:softHyphen/>
        <w:t>чество Баума и Волкова, — это «индивидуа</w:t>
      </w:r>
      <w:r>
        <w:softHyphen/>
        <w:t>лизм — коллек</w:t>
      </w:r>
      <w:r>
        <w:t>т</w:t>
      </w:r>
      <w:r>
        <w:t>и</w:t>
      </w:r>
      <w:r>
        <w:t>визм». Нет сомнений, что здесь мы имеем дело именно с различием этно-социальных культу</w:t>
      </w:r>
      <w:r>
        <w:t>р</w:t>
      </w:r>
      <w:r>
        <w:t>ных ценностей Америки и России. В качестве доказательства сошлемся на культ</w:t>
      </w:r>
      <w:r>
        <w:t>у</w:t>
      </w:r>
      <w:r>
        <w:t>рологические исследования профес</w:t>
      </w:r>
      <w:r>
        <w:softHyphen/>
        <w:t>сора Токийского университ</w:t>
      </w:r>
      <w:r>
        <w:t>е</w:t>
      </w:r>
      <w:r>
        <w:t>та Нисибэ Сусуму [Нисибэ Сусуму.</w:t>
      </w:r>
      <w:r>
        <w:t xml:space="preserve"> 1990.</w:t>
      </w:r>
      <w:r>
        <w:rPr>
          <w:lang w:val="en-US"/>
        </w:rPr>
        <w:t>]</w:t>
      </w:r>
      <w:r>
        <w:t>. В его работах русская культура характе</w:t>
      </w:r>
      <w:r>
        <w:softHyphen/>
        <w:t>ризуется как соч</w:t>
      </w:r>
      <w:r>
        <w:t>е</w:t>
      </w:r>
      <w:r>
        <w:t>тание «взаимообусловленно</w:t>
      </w:r>
      <w:r>
        <w:softHyphen/>
        <w:t>го индивидуализма» и «строгого коллективиз</w:t>
      </w:r>
      <w:r>
        <w:softHyphen/>
        <w:t>ма», ам</w:t>
      </w:r>
      <w:r>
        <w:t>е</w:t>
      </w:r>
      <w:r>
        <w:t>риканская — как сочетание «атомис</w:t>
      </w:r>
      <w:r>
        <w:softHyphen/>
        <w:t>тического индивидуализма» и «гибкого (о</w:t>
      </w:r>
      <w:r>
        <w:t>т</w:t>
      </w:r>
      <w:r>
        <w:t>кры</w:t>
      </w:r>
      <w:r>
        <w:softHyphen/>
        <w:t>того) коллективизма». Иными словами,</w:t>
      </w:r>
      <w:r>
        <w:t xml:space="preserve"> в Рос</w:t>
      </w:r>
      <w:r>
        <w:softHyphen/>
        <w:t>сии индивидуальное волеизъявл</w:t>
      </w:r>
      <w:r>
        <w:t>е</w:t>
      </w:r>
      <w:r>
        <w:t>ние ограни</w:t>
      </w:r>
      <w:r>
        <w:softHyphen/>
        <w:t>ченно, индивид ориентируется на коллектив; напротив, американец ведет с</w:t>
      </w:r>
      <w:r>
        <w:t>е</w:t>
      </w:r>
      <w:r>
        <w:lastRenderedPageBreak/>
        <w:t>бя оригинально и независимо, склонен следовать скорее лич</w:t>
      </w:r>
      <w:r>
        <w:softHyphen/>
        <w:t>ным побуждениям, чем воле коллектива. Кон</w:t>
      </w:r>
      <w:r>
        <w:softHyphen/>
        <w:t>цепция Нисибэ Сусуму отлично объясня</w:t>
      </w:r>
      <w:r>
        <w:t>ет многие хара</w:t>
      </w:r>
      <w:r>
        <w:t>к</w:t>
      </w:r>
      <w:r>
        <w:t>терные особенности книг Баума и Волкова. Сошлемся лишь в качестве одного из примеров на характе</w:t>
      </w:r>
      <w:r>
        <w:t>р</w:t>
      </w:r>
      <w:r>
        <w:t>ное высказывание Страшилы (Болваши) из «Страны Оз»: «По моему убеждению, — заявляет он, — никто так не заслуживает внимания, как ор</w:t>
      </w:r>
      <w:r>
        <w:t>и</w:t>
      </w:r>
      <w:r>
        <w:t>гиналь</w:t>
      </w:r>
      <w:r>
        <w:softHyphen/>
        <w:t>ная ли</w:t>
      </w:r>
      <w:r>
        <w:t>чность. А тот, кто зауряден, ...живет и умирает незаметно, что лист на дер</w:t>
      </w:r>
      <w:r>
        <w:t>е</w:t>
      </w:r>
      <w:r>
        <w:t>ве». В нашей культурной традиции такая тяга к обособлению из общего строя не п</w:t>
      </w:r>
      <w:r>
        <w:t>о</w:t>
      </w:r>
      <w:r>
        <w:t>ощря</w:t>
      </w:r>
      <w:r>
        <w:softHyphen/>
        <w:t>ется, поэтому герои цикла о Волшебной стра</w:t>
      </w:r>
      <w:r>
        <w:softHyphen/>
        <w:t>не так любят принимать ко</w:t>
      </w:r>
      <w:r>
        <w:t>л</w:t>
      </w:r>
      <w:r>
        <w:t>ле</w:t>
      </w:r>
      <w:r>
        <w:t>к</w:t>
      </w:r>
      <w:r>
        <w:t>тивные ре</w:t>
      </w:r>
      <w:r>
        <w:softHyphen/>
        <w:t>шения.</w:t>
      </w:r>
    </w:p>
    <w:p w:rsidR="00000000" w:rsidRDefault="007008BF">
      <w:pPr>
        <w:pStyle w:val="a3"/>
      </w:pPr>
      <w:r>
        <w:t>Итак, ср</w:t>
      </w:r>
      <w:r>
        <w:t>авнительно-сопоставительный анализ дает возможность выделить о</w:t>
      </w:r>
      <w:r>
        <w:t>с</w:t>
      </w:r>
      <w:r>
        <w:t>новные характеристики менталитета русского человека в сравнении с америка</w:t>
      </w:r>
      <w:r>
        <w:t>н</w:t>
      </w:r>
      <w:r>
        <w:t>ским, а сказки о стране Оз и о Волшебной стране — это воистину волшеб</w:t>
      </w:r>
      <w:r>
        <w:softHyphen/>
        <w:t>ные зерк</w:t>
      </w:r>
      <w:r>
        <w:t>а</w:t>
      </w:r>
      <w:r>
        <w:t>ла, в которых отразились культур</w:t>
      </w:r>
      <w:r>
        <w:softHyphen/>
        <w:t>ные цен</w:t>
      </w:r>
      <w:r>
        <w:t>н</w:t>
      </w:r>
      <w:r>
        <w:t>о</w:t>
      </w:r>
      <w:r>
        <w:t>сти Америки и России; пристально глядя в них, мы лучше узнаем друг друга... и с</w:t>
      </w:r>
      <w:r>
        <w:t>а</w:t>
      </w:r>
      <w:r>
        <w:t>мих себя.</w:t>
      </w:r>
    </w:p>
    <w:p w:rsidR="00000000" w:rsidRDefault="007008BF">
      <w:pPr>
        <w:pStyle w:val="a3"/>
      </w:pPr>
    </w:p>
    <w:p w:rsidR="00000000" w:rsidRDefault="007008BF"/>
    <w:p w:rsidR="00000000" w:rsidRDefault="007008BF">
      <w:pPr>
        <w:pStyle w:val="5"/>
        <w:spacing w:line="336" w:lineRule="auto"/>
        <w:jc w:val="center"/>
        <w:rPr>
          <w:sz w:val="24"/>
        </w:rPr>
      </w:pPr>
      <w:r>
        <w:rPr>
          <w:sz w:val="24"/>
        </w:rPr>
        <w:t>ЛИТЕРАТУРА</w:t>
      </w:r>
    </w:p>
    <w:p w:rsidR="00000000" w:rsidRDefault="007008BF"/>
    <w:p w:rsidR="00000000" w:rsidRDefault="007008BF">
      <w:pPr>
        <w:pStyle w:val="a5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i/>
          <w:iCs/>
          <w:sz w:val="24"/>
        </w:rPr>
        <w:t xml:space="preserve">Агеев В. С. </w:t>
      </w:r>
      <w:r>
        <w:rPr>
          <w:sz w:val="24"/>
        </w:rPr>
        <w:t>Межгрупповое взаимодействие: социально-психологические проблемы. М.: Изд-во Московского университета, 1990.</w:t>
      </w:r>
    </w:p>
    <w:p w:rsidR="00000000" w:rsidRDefault="007008BF">
      <w:pPr>
        <w:pStyle w:val="a5"/>
        <w:jc w:val="both"/>
        <w:rPr>
          <w:sz w:val="24"/>
        </w:rPr>
      </w:pPr>
      <w:r>
        <w:rPr>
          <w:i/>
          <w:sz w:val="24"/>
        </w:rPr>
        <w:t xml:space="preserve">   Бердяев Н. А.</w:t>
      </w:r>
      <w:r>
        <w:rPr>
          <w:sz w:val="24"/>
        </w:rPr>
        <w:t xml:space="preserve"> Истоки и с</w:t>
      </w:r>
      <w:r>
        <w:rPr>
          <w:sz w:val="24"/>
        </w:rPr>
        <w:t xml:space="preserve">мысл русского коммунизма. М., 1990. </w:t>
      </w:r>
    </w:p>
    <w:p w:rsidR="00000000" w:rsidRDefault="007008BF">
      <w:pPr>
        <w:pStyle w:val="a5"/>
        <w:jc w:val="both"/>
        <w:rPr>
          <w:sz w:val="24"/>
        </w:rPr>
      </w:pPr>
      <w:r>
        <w:rPr>
          <w:i/>
          <w:sz w:val="24"/>
        </w:rPr>
        <w:t xml:space="preserve">   Бердяев Н. А.</w:t>
      </w:r>
      <w:r>
        <w:rPr>
          <w:sz w:val="24"/>
        </w:rPr>
        <w:t xml:space="preserve">  Русская идея // Мыслители русского зарубежья: Бердяев, Федотов. СПб., 1992.</w:t>
      </w:r>
    </w:p>
    <w:p w:rsidR="00000000" w:rsidRDefault="007008BF">
      <w:pPr>
        <w:pStyle w:val="a5"/>
        <w:jc w:val="both"/>
        <w:rPr>
          <w:sz w:val="24"/>
        </w:rPr>
      </w:pPr>
      <w:r>
        <w:rPr>
          <w:i/>
          <w:sz w:val="24"/>
        </w:rPr>
        <w:t xml:space="preserve">   Бердяев Н. А. </w:t>
      </w:r>
      <w:r>
        <w:rPr>
          <w:sz w:val="24"/>
        </w:rPr>
        <w:t xml:space="preserve">Судьба России: Сочинения. М.: ЭКСМО – Пресс; Харьков: Изд-во Фолио, 1999. </w:t>
      </w:r>
    </w:p>
    <w:p w:rsidR="00000000" w:rsidRDefault="007008BF">
      <w:pPr>
        <w:pStyle w:val="a5"/>
        <w:jc w:val="both"/>
        <w:rPr>
          <w:sz w:val="24"/>
        </w:rPr>
      </w:pPr>
      <w:r>
        <w:rPr>
          <w:i/>
          <w:sz w:val="24"/>
        </w:rPr>
        <w:t xml:space="preserve">   Булгаков С. Н.</w:t>
      </w:r>
      <w:r>
        <w:rPr>
          <w:sz w:val="24"/>
        </w:rPr>
        <w:t xml:space="preserve"> Нация и человеч</w:t>
      </w:r>
      <w:r>
        <w:rPr>
          <w:sz w:val="24"/>
        </w:rPr>
        <w:t>ество // Соч.: В 2 т. М., 1993. Т. 2.</w:t>
      </w:r>
    </w:p>
    <w:p w:rsidR="00000000" w:rsidRDefault="007008BF">
      <w:pPr>
        <w:pStyle w:val="a5"/>
        <w:jc w:val="both"/>
        <w:rPr>
          <w:sz w:val="24"/>
        </w:rPr>
      </w:pPr>
      <w:r>
        <w:rPr>
          <w:i/>
          <w:sz w:val="24"/>
        </w:rPr>
        <w:t xml:space="preserve">   Булгаков С. Н. </w:t>
      </w:r>
      <w:r>
        <w:rPr>
          <w:sz w:val="24"/>
        </w:rPr>
        <w:t>Расизм и христианство // С. Н. Булгаков. Труды по с</w:t>
      </w:r>
      <w:r>
        <w:rPr>
          <w:sz w:val="24"/>
        </w:rPr>
        <w:t>о</w:t>
      </w:r>
      <w:r>
        <w:rPr>
          <w:sz w:val="24"/>
        </w:rPr>
        <w:t>циологии и теологии. В 2-х т. Т. 2. Статьи</w:t>
      </w:r>
      <w:bookmarkStart w:id="0" w:name="_GoBack"/>
      <w:bookmarkEnd w:id="0"/>
      <w:r>
        <w:rPr>
          <w:sz w:val="24"/>
        </w:rPr>
        <w:t xml:space="preserve"> и работы разных лет. 1902 – 1942. М.: Наука, 1997.</w:t>
      </w:r>
    </w:p>
    <w:p w:rsidR="00000000" w:rsidRDefault="007008BF">
      <w:pPr>
        <w:pStyle w:val="a5"/>
        <w:jc w:val="both"/>
        <w:rPr>
          <w:sz w:val="24"/>
        </w:rPr>
      </w:pPr>
      <w:r>
        <w:rPr>
          <w:i/>
          <w:sz w:val="24"/>
        </w:rPr>
        <w:t xml:space="preserve">   Булгаков С. Н.</w:t>
      </w:r>
      <w:r>
        <w:rPr>
          <w:sz w:val="24"/>
        </w:rPr>
        <w:t xml:space="preserve"> Человечество против человекобожия //</w:t>
      </w:r>
      <w:r>
        <w:rPr>
          <w:sz w:val="24"/>
        </w:rPr>
        <w:t xml:space="preserve"> С. Н. Булгаков. Труды по социологии и те</w:t>
      </w:r>
      <w:r>
        <w:rPr>
          <w:sz w:val="24"/>
        </w:rPr>
        <w:t>о</w:t>
      </w:r>
      <w:r>
        <w:rPr>
          <w:sz w:val="24"/>
        </w:rPr>
        <w:t>логии. В 2-х т. Т. 2. Статьи и работы разных лет. 1902 – 1942. М.: Наука, 1997.</w:t>
      </w:r>
    </w:p>
    <w:p w:rsidR="00000000" w:rsidRDefault="007008BF">
      <w:pPr>
        <w:pStyle w:val="a5"/>
        <w:jc w:val="both"/>
        <w:rPr>
          <w:sz w:val="24"/>
        </w:rPr>
      </w:pPr>
      <w:r>
        <w:rPr>
          <w:i/>
          <w:sz w:val="24"/>
        </w:rPr>
        <w:t xml:space="preserve">   Булгаков С. Н.</w:t>
      </w:r>
      <w:r>
        <w:rPr>
          <w:sz w:val="24"/>
        </w:rPr>
        <w:t xml:space="preserve"> Размышления о национальности // Соч.: В 2 т. М., 1993. Т. 2. </w:t>
      </w:r>
    </w:p>
    <w:p w:rsidR="00000000" w:rsidRDefault="007008BF">
      <w:pPr>
        <w:pStyle w:val="a5"/>
        <w:jc w:val="both"/>
        <w:rPr>
          <w:sz w:val="24"/>
        </w:rPr>
      </w:pPr>
      <w:r>
        <w:rPr>
          <w:i/>
          <w:sz w:val="24"/>
        </w:rPr>
        <w:t xml:space="preserve">   Вышеславцев Б. П.</w:t>
      </w:r>
      <w:r>
        <w:rPr>
          <w:sz w:val="24"/>
        </w:rPr>
        <w:t xml:space="preserve"> Русский н</w:t>
      </w:r>
      <w:r>
        <w:rPr>
          <w:sz w:val="24"/>
        </w:rPr>
        <w:t>а</w:t>
      </w:r>
      <w:r>
        <w:rPr>
          <w:sz w:val="24"/>
        </w:rPr>
        <w:t xml:space="preserve">циональный характер // </w:t>
      </w:r>
      <w:r>
        <w:rPr>
          <w:sz w:val="24"/>
        </w:rPr>
        <w:t xml:space="preserve">Вопросы философии. 1995. № 6. </w:t>
      </w:r>
    </w:p>
    <w:p w:rsidR="00000000" w:rsidRDefault="007008BF">
      <w:pPr>
        <w:pStyle w:val="a5"/>
        <w:jc w:val="both"/>
        <w:rPr>
          <w:sz w:val="24"/>
        </w:rPr>
      </w:pPr>
      <w:r>
        <w:rPr>
          <w:iCs/>
          <w:sz w:val="24"/>
        </w:rPr>
        <w:t xml:space="preserve">   </w:t>
      </w:r>
      <w:r>
        <w:rPr>
          <w:i/>
          <w:sz w:val="24"/>
        </w:rPr>
        <w:t xml:space="preserve">Грачев М. </w:t>
      </w:r>
      <w:r>
        <w:rPr>
          <w:iCs/>
          <w:sz w:val="24"/>
        </w:rPr>
        <w:t>Менеджмент в «международной системе координат» // Экономические страт</w:t>
      </w:r>
      <w:r>
        <w:rPr>
          <w:iCs/>
          <w:sz w:val="24"/>
        </w:rPr>
        <w:t>е</w:t>
      </w:r>
      <w:r>
        <w:rPr>
          <w:iCs/>
          <w:sz w:val="24"/>
        </w:rPr>
        <w:t xml:space="preserve">гии. 1999. № 2. </w:t>
      </w:r>
    </w:p>
    <w:p w:rsidR="00000000" w:rsidRDefault="007008BF">
      <w:pPr>
        <w:pStyle w:val="a5"/>
        <w:jc w:val="both"/>
        <w:rPr>
          <w:sz w:val="24"/>
        </w:rPr>
      </w:pPr>
      <w:r>
        <w:rPr>
          <w:i/>
          <w:sz w:val="24"/>
        </w:rPr>
        <w:t xml:space="preserve">   Ильин И. А.</w:t>
      </w:r>
      <w:r>
        <w:rPr>
          <w:sz w:val="24"/>
        </w:rPr>
        <w:t xml:space="preserve"> Основы христианской кул</w:t>
      </w:r>
      <w:r>
        <w:rPr>
          <w:sz w:val="24"/>
        </w:rPr>
        <w:t>ь</w:t>
      </w:r>
      <w:r>
        <w:rPr>
          <w:sz w:val="24"/>
        </w:rPr>
        <w:t xml:space="preserve">туры // Собр. соч.: В 10 т. М., 1993. Т. 1. </w:t>
      </w:r>
    </w:p>
    <w:p w:rsidR="00000000" w:rsidRDefault="007008BF">
      <w:pPr>
        <w:pStyle w:val="a5"/>
        <w:jc w:val="both"/>
        <w:rPr>
          <w:sz w:val="24"/>
        </w:rPr>
      </w:pPr>
      <w:r>
        <w:rPr>
          <w:i/>
          <w:sz w:val="24"/>
        </w:rPr>
        <w:t xml:space="preserve">   Ильин И. А.</w:t>
      </w:r>
      <w:r>
        <w:rPr>
          <w:sz w:val="24"/>
        </w:rPr>
        <w:t xml:space="preserve"> Путь духовного обновления </w:t>
      </w:r>
      <w:r>
        <w:rPr>
          <w:sz w:val="24"/>
        </w:rPr>
        <w:t xml:space="preserve">// Собр. соч.: В 10 т. М., 1993. Т.1. </w:t>
      </w:r>
    </w:p>
    <w:p w:rsidR="00000000" w:rsidRDefault="007008BF">
      <w:pPr>
        <w:pStyle w:val="a5"/>
        <w:jc w:val="both"/>
        <w:rPr>
          <w:sz w:val="24"/>
        </w:rPr>
      </w:pPr>
      <w:r>
        <w:rPr>
          <w:i/>
          <w:sz w:val="24"/>
        </w:rPr>
        <w:t xml:space="preserve">   Ло</w:t>
      </w:r>
      <w:r>
        <w:rPr>
          <w:i/>
          <w:sz w:val="24"/>
        </w:rPr>
        <w:t>с</w:t>
      </w:r>
      <w:r>
        <w:rPr>
          <w:i/>
          <w:sz w:val="24"/>
        </w:rPr>
        <w:t>ский Н. О.</w:t>
      </w:r>
      <w:r>
        <w:rPr>
          <w:sz w:val="24"/>
        </w:rPr>
        <w:t xml:space="preserve"> Характер русского народа. Посев, 1957.</w:t>
      </w:r>
    </w:p>
    <w:p w:rsidR="00000000" w:rsidRDefault="007008BF">
      <w:pPr>
        <w:pStyle w:val="a5"/>
        <w:jc w:val="both"/>
        <w:rPr>
          <w:sz w:val="24"/>
        </w:rPr>
      </w:pPr>
      <w:r>
        <w:rPr>
          <w:iCs/>
          <w:sz w:val="24"/>
        </w:rPr>
        <w:t xml:space="preserve">   </w:t>
      </w:r>
      <w:r>
        <w:rPr>
          <w:i/>
          <w:sz w:val="24"/>
        </w:rPr>
        <w:t>Наумов А.</w:t>
      </w:r>
      <w:r>
        <w:rPr>
          <w:iCs/>
          <w:sz w:val="24"/>
        </w:rPr>
        <w:t xml:space="preserve"> Хофстидово измерение России (влияние национальной культуры на управление би</w:t>
      </w:r>
      <w:r>
        <w:rPr>
          <w:iCs/>
          <w:sz w:val="24"/>
        </w:rPr>
        <w:t>з</w:t>
      </w:r>
      <w:r>
        <w:rPr>
          <w:iCs/>
          <w:sz w:val="24"/>
        </w:rPr>
        <w:t>несом) // М</w:t>
      </w:r>
      <w:r>
        <w:rPr>
          <w:iCs/>
          <w:sz w:val="24"/>
        </w:rPr>
        <w:t>е</w:t>
      </w:r>
      <w:r>
        <w:rPr>
          <w:iCs/>
          <w:sz w:val="24"/>
        </w:rPr>
        <w:t>неджмент. 1996. № 3.</w:t>
      </w:r>
    </w:p>
    <w:p w:rsidR="00000000" w:rsidRDefault="007008BF">
      <w:pPr>
        <w:pStyle w:val="a5"/>
        <w:jc w:val="both"/>
        <w:rPr>
          <w:sz w:val="24"/>
        </w:rPr>
      </w:pPr>
      <w:r>
        <w:rPr>
          <w:sz w:val="24"/>
        </w:rPr>
        <w:t xml:space="preserve">   Нисибэ Сусуму о культурной компарати</w:t>
      </w:r>
      <w:r>
        <w:rPr>
          <w:sz w:val="24"/>
        </w:rPr>
        <w:t>вистике // Япония в сравнительных социокультурных и</w:t>
      </w:r>
      <w:r>
        <w:rPr>
          <w:sz w:val="24"/>
        </w:rPr>
        <w:t>с</w:t>
      </w:r>
      <w:r>
        <w:rPr>
          <w:sz w:val="24"/>
        </w:rPr>
        <w:t>следованиях. Часть 2. М.: ИНИОН, 1990. С. 8 – 18.</w:t>
      </w:r>
    </w:p>
    <w:p w:rsidR="00000000" w:rsidRDefault="007008BF">
      <w:pPr>
        <w:pStyle w:val="a5"/>
        <w:jc w:val="both"/>
        <w:rPr>
          <w:sz w:val="24"/>
        </w:rPr>
      </w:pPr>
      <w:r>
        <w:rPr>
          <w:sz w:val="24"/>
        </w:rPr>
        <w:t xml:space="preserve">   Россия на рубеже веков. М.: «Российская политическая энциклопедия» (РОССПЭН), Российский независимый институт социальных и национальных проблем (РНИСиН</w:t>
      </w:r>
      <w:r>
        <w:rPr>
          <w:sz w:val="24"/>
        </w:rPr>
        <w:t>П), 2000.</w:t>
      </w:r>
    </w:p>
    <w:p w:rsidR="00000000" w:rsidRDefault="007008BF">
      <w:pPr>
        <w:pStyle w:val="a5"/>
        <w:jc w:val="both"/>
        <w:rPr>
          <w:iCs/>
          <w:sz w:val="24"/>
        </w:rPr>
      </w:pPr>
      <w:r>
        <w:rPr>
          <w:i/>
          <w:sz w:val="24"/>
        </w:rPr>
        <w:t xml:space="preserve">   Сикевич З.В.</w:t>
      </w:r>
      <w:r>
        <w:rPr>
          <w:iCs/>
          <w:sz w:val="24"/>
        </w:rPr>
        <w:t xml:space="preserve"> Национальное самосознание русских (социологический очерк). Учебное п</w:t>
      </w:r>
      <w:r>
        <w:rPr>
          <w:iCs/>
          <w:sz w:val="24"/>
        </w:rPr>
        <w:t>о</w:t>
      </w:r>
      <w:r>
        <w:rPr>
          <w:iCs/>
          <w:sz w:val="24"/>
        </w:rPr>
        <w:t xml:space="preserve">собие. М.: Механик, 1996. </w:t>
      </w:r>
    </w:p>
    <w:p w:rsidR="00000000" w:rsidRDefault="007008BF">
      <w:pPr>
        <w:pStyle w:val="a5"/>
        <w:jc w:val="both"/>
        <w:rPr>
          <w:sz w:val="24"/>
        </w:rPr>
      </w:pPr>
      <w:r>
        <w:rPr>
          <w:iCs/>
          <w:sz w:val="24"/>
        </w:rPr>
        <w:t xml:space="preserve">    Советский простой человек. Опыт социального портрета на рубеже 90-х. Под ред. Ю.А. Лев</w:t>
      </w:r>
      <w:r>
        <w:rPr>
          <w:iCs/>
          <w:sz w:val="24"/>
        </w:rPr>
        <w:t>а</w:t>
      </w:r>
      <w:r>
        <w:rPr>
          <w:iCs/>
          <w:sz w:val="24"/>
        </w:rPr>
        <w:t>ды. М.: «На</w:t>
      </w:r>
      <w:r>
        <w:rPr>
          <w:iCs/>
          <w:sz w:val="24"/>
        </w:rPr>
        <w:t>у</w:t>
      </w:r>
      <w:r>
        <w:rPr>
          <w:iCs/>
          <w:sz w:val="24"/>
        </w:rPr>
        <w:t>ка»</w:t>
      </w:r>
      <w:r>
        <w:rPr>
          <w:iCs/>
          <w:sz w:val="24"/>
          <w:lang w:val="en-US"/>
        </w:rPr>
        <w:t>, 1993.</w:t>
      </w:r>
    </w:p>
    <w:p w:rsidR="00000000" w:rsidRDefault="007008BF">
      <w:pPr>
        <w:pStyle w:val="a5"/>
        <w:jc w:val="both"/>
        <w:rPr>
          <w:sz w:val="24"/>
        </w:rPr>
      </w:pPr>
      <w:r>
        <w:rPr>
          <w:i/>
          <w:sz w:val="24"/>
        </w:rPr>
        <w:t xml:space="preserve">   Шпет Г.Г.</w:t>
      </w:r>
      <w:r>
        <w:rPr>
          <w:sz w:val="24"/>
        </w:rPr>
        <w:t xml:space="preserve"> Введени</w:t>
      </w:r>
      <w:r>
        <w:rPr>
          <w:sz w:val="24"/>
        </w:rPr>
        <w:t>е в этническую пс</w:t>
      </w:r>
      <w:r>
        <w:rPr>
          <w:sz w:val="24"/>
        </w:rPr>
        <w:t>и</w:t>
      </w:r>
      <w:r>
        <w:rPr>
          <w:sz w:val="24"/>
        </w:rPr>
        <w:t>хологию. СПб., 1996.</w:t>
      </w:r>
    </w:p>
    <w:p w:rsidR="00000000" w:rsidRDefault="007008BF">
      <w:pPr>
        <w:pStyle w:val="a5"/>
        <w:jc w:val="both"/>
        <w:rPr>
          <w:sz w:val="24"/>
        </w:rPr>
      </w:pPr>
    </w:p>
    <w:p w:rsidR="00000000" w:rsidRDefault="007008BF">
      <w:pPr>
        <w:jc w:val="both"/>
        <w:rPr>
          <w:sz w:val="24"/>
        </w:rPr>
      </w:pPr>
    </w:p>
    <w:p w:rsidR="00000000" w:rsidRDefault="007008BF">
      <w:pPr>
        <w:rPr>
          <w:sz w:val="24"/>
        </w:rPr>
      </w:pPr>
    </w:p>
    <w:sectPr w:rsidR="00000000">
      <w:headerReference w:type="even" r:id="rId8"/>
      <w:headerReference w:type="default" r:id="rId9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08BF">
      <w:r>
        <w:separator/>
      </w:r>
    </w:p>
  </w:endnote>
  <w:endnote w:type="continuationSeparator" w:id="0">
    <w:p w:rsidR="00000000" w:rsidRDefault="0070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08BF">
      <w:r>
        <w:separator/>
      </w:r>
    </w:p>
  </w:footnote>
  <w:footnote w:type="continuationSeparator" w:id="0">
    <w:p w:rsidR="00000000" w:rsidRDefault="007008BF">
      <w:r>
        <w:continuationSeparator/>
      </w:r>
    </w:p>
  </w:footnote>
  <w:footnote w:id="1">
    <w:p w:rsidR="00000000" w:rsidRDefault="007008BF">
      <w:pPr>
        <w:pStyle w:val="a3"/>
        <w:rPr>
          <w:sz w:val="20"/>
        </w:rPr>
      </w:pPr>
      <w:r>
        <w:rPr>
          <w:rStyle w:val="a4"/>
          <w:sz w:val="20"/>
        </w:rPr>
        <w:footnoteRef/>
      </w:r>
      <w:r>
        <w:rPr>
          <w:sz w:val="20"/>
        </w:rPr>
        <w:t xml:space="preserve"> Само собой разумеется, что практически в любом современном исследовании есть и </w:t>
      </w:r>
      <w:r>
        <w:rPr>
          <w:bCs/>
          <w:iCs/>
          <w:sz w:val="20"/>
        </w:rPr>
        <w:t>emic-подход, и etic-подход</w:t>
      </w:r>
      <w:r>
        <w:rPr>
          <w:sz w:val="20"/>
        </w:rPr>
        <w:t xml:space="preserve">. Речь может идти лишь о некоем преобладании одного над другим. </w:t>
      </w:r>
      <w:r>
        <w:rPr>
          <w:bCs/>
          <w:iCs/>
          <w:sz w:val="20"/>
        </w:rPr>
        <w:t>По сути же etic-подход есть развитие emic-п</w:t>
      </w:r>
      <w:r>
        <w:rPr>
          <w:bCs/>
          <w:iCs/>
          <w:sz w:val="20"/>
        </w:rPr>
        <w:t>одхода: выделив универсальные (etic) категории, необходимо проанализировать их с помощью сп</w:t>
      </w:r>
      <w:r>
        <w:rPr>
          <w:bCs/>
          <w:iCs/>
          <w:sz w:val="20"/>
        </w:rPr>
        <w:t>е</w:t>
      </w:r>
      <w:r>
        <w:rPr>
          <w:bCs/>
          <w:iCs/>
          <w:sz w:val="20"/>
        </w:rPr>
        <w:t>цифических для каждой культуры (emic) методов и только затем сравнивать, и</w:t>
      </w:r>
      <w:r>
        <w:rPr>
          <w:bCs/>
          <w:iCs/>
          <w:sz w:val="20"/>
        </w:rPr>
        <w:t>с</w:t>
      </w:r>
      <w:r>
        <w:rPr>
          <w:bCs/>
          <w:iCs/>
          <w:sz w:val="20"/>
        </w:rPr>
        <w:t>пользуя etic-подход.</w:t>
      </w:r>
    </w:p>
  </w:footnote>
  <w:footnote w:id="2">
    <w:p w:rsidR="00000000" w:rsidRDefault="007008BF">
      <w:pPr>
        <w:pStyle w:val="Normal"/>
        <w:jc w:val="both"/>
        <w:rPr>
          <w:sz w:val="20"/>
        </w:rPr>
      </w:pPr>
      <w:r>
        <w:rPr>
          <w:rStyle w:val="a4"/>
          <w:sz w:val="20"/>
        </w:rPr>
        <w:footnoteRef/>
      </w:r>
      <w:r>
        <w:rPr>
          <w:sz w:val="20"/>
        </w:rPr>
        <w:t xml:space="preserve"> </w:t>
      </w:r>
      <w:r>
        <w:rPr>
          <w:snapToGrid/>
          <w:sz w:val="20"/>
        </w:rPr>
        <w:t>В связи с этим возникает и еще одна проблема: насколько правомерно</w:t>
      </w:r>
      <w:r>
        <w:rPr>
          <w:snapToGrid/>
          <w:sz w:val="20"/>
        </w:rPr>
        <w:t xml:space="preserve"> переносить взгляды, в</w:t>
      </w:r>
      <w:r>
        <w:rPr>
          <w:snapToGrid/>
          <w:sz w:val="20"/>
        </w:rPr>
        <w:t>ы</w:t>
      </w:r>
      <w:r>
        <w:rPr>
          <w:snapToGrid/>
          <w:sz w:val="20"/>
        </w:rPr>
        <w:t>сказанные Волковым, на российский социум и объявлять их частью русского менталитета. Здесь следует учесть, что мировоззрение любого человека (в т.ч. и писателя) состоит, во-первых, из н</w:t>
      </w:r>
      <w:r>
        <w:rPr>
          <w:snapToGrid/>
          <w:sz w:val="20"/>
        </w:rPr>
        <w:t>е</w:t>
      </w:r>
      <w:r>
        <w:rPr>
          <w:snapToGrid/>
          <w:sz w:val="20"/>
        </w:rPr>
        <w:t>которых общечеловеческих норм, во-вторых, из це</w:t>
      </w:r>
      <w:r>
        <w:rPr>
          <w:snapToGrid/>
          <w:sz w:val="20"/>
        </w:rPr>
        <w:t>нностных норм, которые зависят от уровня социального развития общества и места в нем индивида, в-третьих, комплексом це</w:t>
      </w:r>
      <w:r>
        <w:rPr>
          <w:snapToGrid/>
          <w:sz w:val="20"/>
        </w:rPr>
        <w:t>н</w:t>
      </w:r>
      <w:r>
        <w:rPr>
          <w:snapToGrid/>
          <w:sz w:val="20"/>
        </w:rPr>
        <w:t>ностных ориентаций, присущих той этнической общности, в которую он входит, и, наконец, некоторыми характерн</w:t>
      </w:r>
      <w:r>
        <w:rPr>
          <w:snapToGrid/>
          <w:sz w:val="20"/>
        </w:rPr>
        <w:t>ы</w:t>
      </w:r>
      <w:r>
        <w:rPr>
          <w:snapToGrid/>
          <w:sz w:val="20"/>
        </w:rPr>
        <w:t xml:space="preserve">ми особенностями, присущими </w:t>
      </w:r>
      <w:r>
        <w:rPr>
          <w:snapToGrid/>
          <w:sz w:val="20"/>
        </w:rPr>
        <w:t>данному индивиду как самоценной личности. Чем более величественно, исключител</w:t>
      </w:r>
      <w:r>
        <w:rPr>
          <w:snapToGrid/>
          <w:sz w:val="20"/>
        </w:rPr>
        <w:t>ь</w:t>
      </w:r>
      <w:r>
        <w:rPr>
          <w:snapToGrid/>
          <w:sz w:val="20"/>
        </w:rPr>
        <w:t>но творчество какого-либо деятеля культ</w:t>
      </w:r>
      <w:r>
        <w:rPr>
          <w:snapToGrid/>
          <w:sz w:val="20"/>
        </w:rPr>
        <w:t>у</w:t>
      </w:r>
      <w:r>
        <w:rPr>
          <w:snapToGrid/>
          <w:sz w:val="20"/>
        </w:rPr>
        <w:t>ры, тем большую роль в нем играют именно индивидуальные особенности, а также – общечеловеческие ценности. Напротив, литераторы среднего ур</w:t>
      </w:r>
      <w:r>
        <w:rPr>
          <w:snapToGrid/>
          <w:sz w:val="20"/>
        </w:rPr>
        <w:t>овня, у которых индивидуальные черты в</w:t>
      </w:r>
      <w:r>
        <w:rPr>
          <w:snapToGrid/>
          <w:sz w:val="20"/>
        </w:rPr>
        <w:t>ы</w:t>
      </w:r>
      <w:r>
        <w:rPr>
          <w:snapToGrid/>
          <w:sz w:val="20"/>
        </w:rPr>
        <w:t>ражены не сильно, отражают в своем творчестве в первую очередь именно этно-социальные стере</w:t>
      </w:r>
      <w:r>
        <w:rPr>
          <w:snapToGrid/>
          <w:sz w:val="20"/>
        </w:rPr>
        <w:t>о</w:t>
      </w:r>
      <w:r>
        <w:rPr>
          <w:snapToGrid/>
          <w:sz w:val="20"/>
        </w:rPr>
        <w:t xml:space="preserve">типы своей среды. </w:t>
      </w:r>
    </w:p>
  </w:footnote>
  <w:footnote w:id="3">
    <w:p w:rsidR="00000000" w:rsidRDefault="007008BF">
      <w:pPr>
        <w:pStyle w:val="a5"/>
      </w:pPr>
      <w:r>
        <w:rPr>
          <w:rStyle w:val="a4"/>
        </w:rPr>
        <w:footnoteRef/>
      </w:r>
      <w:r>
        <w:t xml:space="preserve"> Широкое сравнение ценностей российской и западноевропейской детской литературы см. в статье: Латова Н.В.</w:t>
      </w:r>
      <w:r>
        <w:t xml:space="preserve"> Как измерить сказку? (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geocities</w:t>
      </w:r>
      <w:r>
        <w:t>.</w:t>
      </w:r>
      <w:r>
        <w:rPr>
          <w:lang w:val="en-US"/>
        </w:rPr>
        <w:t>com</w:t>
      </w:r>
      <w:r>
        <w:t>/</w:t>
      </w:r>
      <w:r>
        <w:rPr>
          <w:lang w:val="en-US"/>
        </w:rPr>
        <w:t>al</w:t>
      </w:r>
      <w:r>
        <w:t>_</w:t>
      </w:r>
      <w:r>
        <w:rPr>
          <w:lang w:val="en-US"/>
        </w:rPr>
        <w:t>vl</w:t>
      </w:r>
      <w:r>
        <w:t>/</w:t>
      </w:r>
      <w:r>
        <w:rPr>
          <w:lang w:val="en-US"/>
        </w:rPr>
        <w:t>university</w:t>
      </w:r>
      <w:r>
        <w:t>/</w:t>
      </w:r>
      <w:r>
        <w:rPr>
          <w:lang w:val="en-US"/>
        </w:rPr>
        <w:t>stud</w:t>
      </w:r>
      <w:r>
        <w:t>_</w:t>
      </w:r>
      <w:r>
        <w:rPr>
          <w:lang w:val="en-US"/>
        </w:rPr>
        <w:t>works</w:t>
      </w:r>
      <w:r>
        <w:t>/</w:t>
      </w:r>
      <w:r>
        <w:rPr>
          <w:lang w:val="en-US"/>
        </w:rPr>
        <w:t>latova</w:t>
      </w:r>
      <w:r>
        <w:t>_1_0.</w:t>
      </w:r>
      <w:r>
        <w:rPr>
          <w:lang w:val="en-US"/>
        </w:rPr>
        <w:t>htm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08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7008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08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0000" w:rsidRDefault="007008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DBA"/>
    <w:multiLevelType w:val="singleLevel"/>
    <w:tmpl w:val="7A08F6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0CC4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334229"/>
    <w:multiLevelType w:val="multilevel"/>
    <w:tmpl w:val="B45A58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>
    <w:nsid w:val="07480816"/>
    <w:multiLevelType w:val="multilevel"/>
    <w:tmpl w:val="F86AC3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">
    <w:nsid w:val="086D5E1E"/>
    <w:multiLevelType w:val="singleLevel"/>
    <w:tmpl w:val="F4445F5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>
    <w:nsid w:val="0A354CE0"/>
    <w:multiLevelType w:val="multilevel"/>
    <w:tmpl w:val="DC8EA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">
    <w:nsid w:val="16E219DD"/>
    <w:multiLevelType w:val="singleLevel"/>
    <w:tmpl w:val="E89095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9157E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213CC9"/>
    <w:multiLevelType w:val="multilevel"/>
    <w:tmpl w:val="A148CCD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9">
    <w:nsid w:val="219A5937"/>
    <w:multiLevelType w:val="singleLevel"/>
    <w:tmpl w:val="9B2216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3B21019"/>
    <w:multiLevelType w:val="multilevel"/>
    <w:tmpl w:val="7C984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2050FD"/>
    <w:multiLevelType w:val="multilevel"/>
    <w:tmpl w:val="93D27BB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B730D8B"/>
    <w:multiLevelType w:val="multilevel"/>
    <w:tmpl w:val="9E2EC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3">
    <w:nsid w:val="3315674E"/>
    <w:multiLevelType w:val="singleLevel"/>
    <w:tmpl w:val="D7CC59E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6E350C4"/>
    <w:multiLevelType w:val="singleLevel"/>
    <w:tmpl w:val="8C284796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5">
    <w:nsid w:val="3D5B1EBB"/>
    <w:multiLevelType w:val="singleLevel"/>
    <w:tmpl w:val="2A382896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41E82FF3"/>
    <w:multiLevelType w:val="singleLevel"/>
    <w:tmpl w:val="6622B1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BAA763C"/>
    <w:multiLevelType w:val="multilevel"/>
    <w:tmpl w:val="469894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E0E2A2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C2211C"/>
    <w:multiLevelType w:val="singleLevel"/>
    <w:tmpl w:val="C96822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57BC0BE1"/>
    <w:multiLevelType w:val="singleLevel"/>
    <w:tmpl w:val="E814E9E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9D348E0"/>
    <w:multiLevelType w:val="multilevel"/>
    <w:tmpl w:val="3CAC0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2126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F0D3022"/>
    <w:multiLevelType w:val="multilevel"/>
    <w:tmpl w:val="AF223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4">
    <w:nsid w:val="603803E2"/>
    <w:multiLevelType w:val="singleLevel"/>
    <w:tmpl w:val="2A382896"/>
    <w:lvl w:ilvl="0">
      <w:start w:val="1"/>
      <w:numFmt w:val="decimal"/>
      <w:lvlText w:val="%1) "/>
      <w:legacy w:legacy="1" w:legacySpace="0" w:legacyIndent="283"/>
      <w:lvlJc w:val="left"/>
      <w:pPr>
        <w:ind w:left="9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67091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6E3C5A"/>
    <w:multiLevelType w:val="multilevel"/>
    <w:tmpl w:val="81FAC3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27"/>
        </w:tabs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87"/>
        </w:tabs>
        <w:ind w:left="27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7"/>
        </w:tabs>
        <w:ind w:left="2787" w:hanging="2160"/>
      </w:pPr>
      <w:rPr>
        <w:rFonts w:hint="default"/>
      </w:rPr>
    </w:lvl>
  </w:abstractNum>
  <w:abstractNum w:abstractNumId="27">
    <w:nsid w:val="699C618E"/>
    <w:multiLevelType w:val="multilevel"/>
    <w:tmpl w:val="9DEAA7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B22468F"/>
    <w:multiLevelType w:val="multilevel"/>
    <w:tmpl w:val="32486D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>
    <w:nsid w:val="6BB9686A"/>
    <w:multiLevelType w:val="multilevel"/>
    <w:tmpl w:val="037C16C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hint="default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/>
        <w:sz w:val="28"/>
      </w:rPr>
    </w:lvl>
  </w:abstractNum>
  <w:abstractNum w:abstractNumId="30">
    <w:nsid w:val="6DC45244"/>
    <w:multiLevelType w:val="singleLevel"/>
    <w:tmpl w:val="97424D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6E4F0CB1"/>
    <w:multiLevelType w:val="multilevel"/>
    <w:tmpl w:val="27DC72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01F2F58"/>
    <w:multiLevelType w:val="singleLevel"/>
    <w:tmpl w:val="0C9AB0D0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33">
    <w:nsid w:val="71756F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DC0B5C"/>
    <w:multiLevelType w:val="singleLevel"/>
    <w:tmpl w:val="FFFC152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5C965A7"/>
    <w:multiLevelType w:val="multilevel"/>
    <w:tmpl w:val="BF4C70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6">
    <w:nsid w:val="7618383F"/>
    <w:multiLevelType w:val="singleLevel"/>
    <w:tmpl w:val="2CD8B04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16"/>
  </w:num>
  <w:num w:numId="4">
    <w:abstractNumId w:val="9"/>
  </w:num>
  <w:num w:numId="5">
    <w:abstractNumId w:val="35"/>
  </w:num>
  <w:num w:numId="6">
    <w:abstractNumId w:val="26"/>
  </w:num>
  <w:num w:numId="7">
    <w:abstractNumId w:val="30"/>
  </w:num>
  <w:num w:numId="8">
    <w:abstractNumId w:val="36"/>
  </w:num>
  <w:num w:numId="9">
    <w:abstractNumId w:val="22"/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24"/>
  </w:num>
  <w:num w:numId="14">
    <w:abstractNumId w:val="24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100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5">
    <w:abstractNumId w:val="33"/>
  </w:num>
  <w:num w:numId="16">
    <w:abstractNumId w:val="31"/>
  </w:num>
  <w:num w:numId="17">
    <w:abstractNumId w:val="5"/>
  </w:num>
  <w:num w:numId="18">
    <w:abstractNumId w:val="6"/>
  </w:num>
  <w:num w:numId="19">
    <w:abstractNumId w:val="0"/>
  </w:num>
  <w:num w:numId="20">
    <w:abstractNumId w:val="3"/>
  </w:num>
  <w:num w:numId="21">
    <w:abstractNumId w:val="2"/>
  </w:num>
  <w:num w:numId="22">
    <w:abstractNumId w:val="10"/>
  </w:num>
  <w:num w:numId="23">
    <w:abstractNumId w:val="23"/>
  </w:num>
  <w:num w:numId="24">
    <w:abstractNumId w:val="12"/>
  </w:num>
  <w:num w:numId="25">
    <w:abstractNumId w:val="17"/>
  </w:num>
  <w:num w:numId="26">
    <w:abstractNumId w:val="28"/>
  </w:num>
  <w:num w:numId="27">
    <w:abstractNumId w:val="8"/>
  </w:num>
  <w:num w:numId="28">
    <w:abstractNumId w:val="13"/>
  </w:num>
  <w:num w:numId="29">
    <w:abstractNumId w:val="18"/>
  </w:num>
  <w:num w:numId="30">
    <w:abstractNumId w:val="27"/>
  </w:num>
  <w:num w:numId="31">
    <w:abstractNumId w:val="14"/>
  </w:num>
  <w:num w:numId="32">
    <w:abstractNumId w:val="4"/>
  </w:num>
  <w:num w:numId="33">
    <w:abstractNumId w:val="21"/>
  </w:num>
  <w:num w:numId="34">
    <w:abstractNumId w:val="11"/>
  </w:num>
  <w:num w:numId="35">
    <w:abstractNumId w:val="32"/>
  </w:num>
  <w:num w:numId="36">
    <w:abstractNumId w:val="34"/>
  </w:num>
  <w:num w:numId="37">
    <w:abstractNumId w:val="1"/>
  </w:num>
  <w:num w:numId="38">
    <w:abstractNumId w:val="2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BF"/>
    <w:rsid w:val="0070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pPr>
      <w:keepNext/>
      <w:spacing w:before="200" w:line="480" w:lineRule="auto"/>
      <w:ind w:firstLine="160"/>
      <w:jc w:val="right"/>
      <w:outlineLvl w:val="4"/>
    </w:pPr>
    <w:rPr>
      <w:b/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</w:rPr>
  </w:style>
  <w:style w:type="character" w:styleId="a4">
    <w:name w:val="footnote reference"/>
    <w:basedOn w:val="a0"/>
    <w:semiHidden/>
    <w:rPr>
      <w:vertAlign w:val="superscript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character" w:customStyle="1" w:styleId="Hyperlink">
    <w:name w:val="Hyperlink"/>
    <w:rPr>
      <w:color w:val="0000FF"/>
      <w:u w:val="single"/>
    </w:rPr>
  </w:style>
  <w:style w:type="paragraph" w:styleId="a5">
    <w:name w:val="footnote text"/>
    <w:basedOn w:val="a"/>
    <w:semiHidden/>
  </w:style>
  <w:style w:type="paragraph" w:styleId="3">
    <w:name w:val="Body Text Indent 3"/>
    <w:basedOn w:val="a"/>
    <w:semiHidden/>
    <w:pPr>
      <w:spacing w:line="336" w:lineRule="auto"/>
      <w:ind w:firstLine="720"/>
      <w:jc w:val="both"/>
    </w:pPr>
    <w:rPr>
      <w:snapToGrid w:val="0"/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pPr>
      <w:keepNext/>
      <w:spacing w:before="200" w:line="480" w:lineRule="auto"/>
      <w:ind w:firstLine="160"/>
      <w:jc w:val="right"/>
      <w:outlineLvl w:val="4"/>
    </w:pPr>
    <w:rPr>
      <w:b/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</w:rPr>
  </w:style>
  <w:style w:type="character" w:styleId="a4">
    <w:name w:val="footnote reference"/>
    <w:basedOn w:val="a0"/>
    <w:semiHidden/>
    <w:rPr>
      <w:vertAlign w:val="superscript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character" w:customStyle="1" w:styleId="Hyperlink">
    <w:name w:val="Hyperlink"/>
    <w:rPr>
      <w:color w:val="0000FF"/>
      <w:u w:val="single"/>
    </w:rPr>
  </w:style>
  <w:style w:type="paragraph" w:styleId="a5">
    <w:name w:val="footnote text"/>
    <w:basedOn w:val="a"/>
    <w:semiHidden/>
  </w:style>
  <w:style w:type="paragraph" w:styleId="3">
    <w:name w:val="Body Text Indent 3"/>
    <w:basedOn w:val="a"/>
    <w:semiHidden/>
    <w:pPr>
      <w:spacing w:line="336" w:lineRule="auto"/>
      <w:ind w:firstLine="720"/>
      <w:jc w:val="both"/>
    </w:pPr>
    <w:rPr>
      <w:snapToGrid w:val="0"/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5928</Words>
  <Characters>33794</Characters>
  <Application>Microsoft Office Word</Application>
  <DocSecurity>4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1</Company>
  <LinksUpToDate>false</LinksUpToDate>
  <CharactersWithSpaces>39643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User</dc:creator>
  <cp:lastModifiedBy>Николай Козлов</cp:lastModifiedBy>
  <cp:revision>2</cp:revision>
  <dcterms:created xsi:type="dcterms:W3CDTF">2012-08-02T12:04:00Z</dcterms:created>
  <dcterms:modified xsi:type="dcterms:W3CDTF">2012-08-02T12:04:00Z</dcterms:modified>
</cp:coreProperties>
</file>